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Times New Roman" w:cs="Times New Roman" w:eastAsia="Times New Roman" w:hAnsi="Times New Roman"/>
          <w:b w:val="1"/>
          <w:color w:val="181800"/>
          <w:sz w:val="24"/>
          <w:szCs w:val="24"/>
        </w:rPr>
      </w:pPr>
      <w:r w:rsidDel="00000000" w:rsidR="00000000" w:rsidRPr="00000000">
        <w:rPr>
          <w:rFonts w:ascii="Times New Roman" w:cs="Times New Roman" w:eastAsia="Times New Roman" w:hAnsi="Times New Roman"/>
          <w:b w:val="1"/>
          <w:color w:val="181800"/>
          <w:sz w:val="24"/>
          <w:szCs w:val="24"/>
          <w:rtl w:val="0"/>
        </w:rPr>
        <w:t xml:space="preserve">A KÖZÉP-BUDAI WALDORF ÁLTALÁNOS ISKOLA ÉS AMI PEDAGÓGIAI PROGRAMJA 2022</w:t>
      </w:r>
    </w:p>
    <w:p w:rsidR="00000000" w:rsidDel="00000000" w:rsidP="00000000" w:rsidRDefault="00000000" w:rsidRPr="00000000" w14:paraId="00000002">
      <w:pPr>
        <w:widowControl w:val="0"/>
        <w:spacing w:before="331.20000000000005" w:lineRule="auto"/>
        <w:ind w:left="177.5999999999999" w:right="7896.141732283466" w:firstLine="0"/>
        <w:jc w:val="both"/>
        <w:rPr>
          <w:rFonts w:ascii="Times New Roman" w:cs="Times New Roman" w:eastAsia="Times New Roman" w:hAnsi="Times New Roman"/>
          <w:b w:val="1"/>
          <w:color w:val="181800"/>
          <w:sz w:val="24"/>
          <w:szCs w:val="24"/>
        </w:rPr>
      </w:pPr>
      <w:r w:rsidDel="00000000" w:rsidR="00000000" w:rsidRPr="00000000">
        <w:rPr>
          <w:rFonts w:ascii="Times New Roman" w:cs="Times New Roman" w:eastAsia="Times New Roman" w:hAnsi="Times New Roman"/>
          <w:b w:val="1"/>
          <w:color w:val="181800"/>
          <w:sz w:val="24"/>
          <w:szCs w:val="24"/>
          <w:rtl w:val="0"/>
        </w:rPr>
        <w:t xml:space="preserve">Tartalom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71.99999999999989" w:right="628.8000000000011" w:hanging="52.79999999999988"/>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1. Az iskola bemutatása </w:t>
      </w:r>
    </w:p>
    <w:p w:rsidR="00000000" w:rsidDel="00000000" w:rsidP="00000000" w:rsidRDefault="00000000" w:rsidRPr="00000000" w14:paraId="00000004">
      <w:pPr>
        <w:widowControl w:val="0"/>
        <w:spacing w:before="244.8" w:lineRule="auto"/>
        <w:ind w:left="71.99999999999989" w:right="628.8000000000011" w:hanging="52.79999999999988"/>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2. A Waldorf-pedagógia alapján működő intézmények Waldorf kerettanterve, mint a nevelés-oktatás tartalmi kérdéseire vonatkozó egyedi megoldás, illetve mint az intézmény nevelési programjának és helyi tantervének alapdokumentuma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71.99999999999989" w:right="628.8000000000011" w:hanging="52.79999999999988"/>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 Az intézmény helyi megoldásai a kerettanterv által kijelölt keretek között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71.99999999999989" w:right="628.8000000000011" w:hanging="52.79999999999988"/>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3.1. Szabadon választható tárgyak 3.2. Idegen nyelvek 3.3. Dráma 3.4. Digitális kultúra tantárgy 3.5. Kertművelés 3.6. Kézimunka 3.7. Fafaragás 3.8. Az 1-4. évfolyamon a mindennapos testneveléshez kötelezően választott tevékenységek 3.9. Bothmer-gimnasztika 3.10. Szabadon felhasználható órakeret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71.99999999999989" w:right="628.8000000000011" w:hanging="52.79999999999988"/>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 A Waldorf-kerettanterv alapján nem szabályozott egyedi megoldások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71.99999999999989" w:right="628.8000000000011" w:hanging="52.79999999999988"/>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4.1. A felvétel és az átvétel - az Nkt. keretei közötti - helyi szabályai 4.2 A tanulmányok alatti vizsgák tantárgyankénti, évfolyamonkénti követelményei 4.3. Az elsősegély-nyújtási alapismeretek elsajátításával kapcsolatos iskolai terv 4.4. A tanulóknak az intézményi döntési folyamatokban való részvételi jogai, ezek gyakorlásának rendje 4.5. A szülő, a tanuló, a pedagógus és az intézmény partnerei kapcsolattartásának formái; a tanulók, szülők/gondviselők értesítésével kapcsolatos szabályok 4.6. Az otthoni, napközis, tanulószobai felkészüléshez előírt írásbeli és szóbeli feladatok meghatározásának elvei és korlátai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71.99999999999989" w:right="628.8000000000011" w:hanging="52.79999999999988"/>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11 4.7. Az írásbeli, szóbeli, gyakorlati beszámoltatások, számonkérések rendje 4.8. A magasabb évfolyamra lépés feltételei 4.9. Az iskola által alkalmazott szöveges értékelés érdemjegyre, osztályzatra való átváltásának szabályai 4.10.Az SNI-tanulók fogyatékosság típusához és fokához igazodó fejlesztő program</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71.99999999999989" w:right="628.8000000000011" w:hanging="52.79999999999988"/>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5. Záradék a módosított pedagógiai program elfogadásáról</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71.99999999999989" w:right="628.8000000000011" w:hanging="52.79999999999988"/>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Az alábbi oldalakon a Közép-budai Waldorf Iskola (KBWI) Pedagógiai Programja olvasható</w:t>
      </w:r>
    </w:p>
    <w:p w:rsidR="00000000" w:rsidDel="00000000" w:rsidP="00000000" w:rsidRDefault="00000000" w:rsidRPr="00000000" w14:paraId="0000000C">
      <w:pPr>
        <w:widowControl w:val="0"/>
        <w:spacing w:before="2515.2000000000003" w:lineRule="auto"/>
        <w:ind w:left="57.59999999999991" w:right="3556.8000000000006"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Közép-budai Waldorf és Általános Alapfokú Művészeti Iskola 1021 OM azonosító: 202939 Adószám: 1850996 1021 Budapest, Tárogató út 2-4</w:t>
      </w:r>
    </w:p>
    <w:p w:rsidR="00000000" w:rsidDel="00000000" w:rsidP="00000000" w:rsidRDefault="00000000" w:rsidRPr="00000000" w14:paraId="0000000D">
      <w:pPr>
        <w:widowControl w:val="0"/>
        <w:ind w:left="8923.199999999999" w:right="-427.2000000000003" w:firstLine="0"/>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0E">
      <w:pPr>
        <w:widowControl w:val="0"/>
        <w:spacing w:before="408.0000000000001" w:lineRule="auto"/>
        <w:ind w:left="196.80000000000007" w:right="6024.000000000001" w:firstLine="0"/>
        <w:jc w:val="both"/>
        <w:rPr>
          <w:rFonts w:ascii="Times New Roman" w:cs="Times New Roman" w:eastAsia="Times New Roman" w:hAnsi="Times New Roman"/>
          <w:b w:val="1"/>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1.</w:t>
      </w:r>
      <w:r w:rsidDel="00000000" w:rsidR="00000000" w:rsidRPr="00000000">
        <w:rPr>
          <w:rFonts w:ascii="Times New Roman" w:cs="Times New Roman" w:eastAsia="Times New Roman" w:hAnsi="Times New Roman"/>
          <w:b w:val="1"/>
          <w:color w:val="181800"/>
          <w:sz w:val="24"/>
          <w:szCs w:val="24"/>
          <w:rtl w:val="0"/>
        </w:rPr>
        <w:t xml:space="preserve"> Az iskola bemutatása </w:t>
      </w:r>
    </w:p>
    <w:p w:rsidR="00000000" w:rsidDel="00000000" w:rsidP="00000000" w:rsidRDefault="00000000" w:rsidRPr="00000000" w14:paraId="0000000F">
      <w:pPr>
        <w:widowControl w:val="0"/>
        <w:spacing w:before="302.4" w:lineRule="auto"/>
        <w:ind w:left="177.5999999999999" w:right="91.20000000000118"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program szervesen kapcsolódik a Waldorf-kerettantervhez. </w:t>
      </w:r>
    </w:p>
    <w:p w:rsidR="00000000" w:rsidDel="00000000" w:rsidP="00000000" w:rsidRDefault="00000000" w:rsidRPr="00000000" w14:paraId="00000010">
      <w:pPr>
        <w:widowControl w:val="0"/>
        <w:spacing w:before="235.2" w:lineRule="auto"/>
        <w:ind w:left="110.39999999999992" w:right="81.60000000000082" w:hanging="71.99999999999991"/>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Waldorf-pedagógia egy 1919 óta gyakorolt reformpedagógia, megalapítója Rudolf Steiner. Az első Waldorf-iskolát Stuttgartban (Németország) nyitották meg, a Waldorf-Astoria cigarettagyár munkásainak gyermekei számára. A világ legnagyobb reformpedagógiai iskolai hálózatának részeként ma már minden kontinensen, 51 országban több mint 1000 iskola működik. </w:t>
      </w:r>
    </w:p>
    <w:p w:rsidR="00000000" w:rsidDel="00000000" w:rsidP="00000000" w:rsidRDefault="00000000" w:rsidRPr="00000000" w14:paraId="00000011">
      <w:pPr>
        <w:widowControl w:val="0"/>
        <w:spacing w:before="264" w:lineRule="auto"/>
        <w:ind w:left="139.19999999999987" w:right="110.39999999999964" w:hanging="110.39999999999989"/>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Waldorf-iskolák képzésük tartalmát és módszereit a gyermekek fejlődéséből és annak változásaiból merítik és teszik gyakorlattá. Gyermek- és személyiségközpontú, képességfejlesztő iskola, melyben a művészeti és gyakorlati készségek fejlesztése azonos súlyú a közismereti képzéssel. A tanítás a hagyományos tantárgyak nagy részében epochálisan tömbösített, időszakos jelleggel folyik. </w:t>
      </w:r>
    </w:p>
    <w:p w:rsidR="00000000" w:rsidDel="00000000" w:rsidP="00000000" w:rsidRDefault="00000000" w:rsidRPr="00000000" w14:paraId="00000012">
      <w:pPr>
        <w:widowControl w:val="0"/>
        <w:spacing w:before="230.39999999999998" w:lineRule="auto"/>
        <w:ind w:left="115.2000000000001" w:right="100.80000000000155" w:hanging="81.60000000000011"/>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Waldorf-iskola nem világnézeti iskola, a pedagógiai felfogás hangsúlyozottan tiszteletben tartja a diákok és szülők vallásos és egyéb meggyőződéseit, valamint az eltérő nemzeti kultúrák sajátosságait. </w:t>
      </w:r>
    </w:p>
    <w:p w:rsidR="00000000" w:rsidDel="00000000" w:rsidP="00000000" w:rsidRDefault="00000000" w:rsidRPr="00000000" w14:paraId="00000013">
      <w:pPr>
        <w:widowControl w:val="0"/>
        <w:spacing w:before="230.39999999999998" w:lineRule="auto"/>
        <w:ind w:left="115.2000000000001" w:right="110.39999999999964" w:hanging="62.4000000000001"/>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nevelési tartalmak kialakításában a kezdetektől fontos szerep jut a környezeti és közösségi nevelésnek, melyek meghatározzák gyermekeink későbbi életét. Mindezek elképzelhetetlenek a megfelelő szülői hozzáállás és segítség nélkül. </w:t>
      </w:r>
    </w:p>
    <w:p w:rsidR="00000000" w:rsidDel="00000000" w:rsidP="00000000" w:rsidRDefault="00000000" w:rsidRPr="00000000" w14:paraId="00000014">
      <w:pPr>
        <w:widowControl w:val="0"/>
        <w:spacing w:before="244.8" w:lineRule="auto"/>
        <w:ind w:left="100.80000000000013" w:right="100.80000000000155" w:hanging="81.60000000000012"/>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Iskolánk a Kisember Waldorf Óvoda szülői köréből indult útjára 2013 őszén. Iskolába menő és kisebb gyermekek szüleinek egy csoportja érezte úgy, szeretné biztosítani, hogy az óvoda után az iskolai években is a Waldorf-pedagógia szerint tanulhassanak gyermekeik. A budapesti waldorf iskolákban tapasztalható túljelentkezéssel szembesülve életre hívták a Közép-budai Waldorf Iskola kezdeményezést. A néhány fős csoport később kibővült a Kisember óvodán kívülről érkező, a szervezésben aktív szerepet vállaló családokkal. A Magyar Waldorf Szövetség által lefolytatott névhasználati eljárás eredményeképpen a kezdeményezés 2014. májusától jogosulttá vált a Waldorf név használatára. Az alapítók létrehozták az iskola fenntartására az Közép-budai Waldorf Egyesületet. </w:t>
      </w:r>
    </w:p>
    <w:p w:rsidR="00000000" w:rsidDel="00000000" w:rsidP="00000000" w:rsidRDefault="00000000" w:rsidRPr="00000000" w14:paraId="00000015">
      <w:pPr>
        <w:widowControl w:val="0"/>
        <w:spacing w:before="235.2" w:lineRule="auto"/>
        <w:ind w:left="100.80000000000013" w:right="115.19999999999982"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Miután a Közép-budai Waldorf Iskola megkapta a működési engedélyt, a 2014/2015-ös tanévben megkezdődött a tanítás egy elsős és egy másodikos osztályban. 2015-ben újabb elsős osztállyal bővültünk. Az iskola felmenő rendszerben épül ki egészen az általános iskola 8. osztályfokáig.</w:t>
      </w:r>
    </w:p>
    <w:p w:rsidR="00000000" w:rsidDel="00000000" w:rsidP="00000000" w:rsidRDefault="00000000" w:rsidRPr="00000000" w14:paraId="00000016">
      <w:pPr>
        <w:widowControl w:val="0"/>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17">
      <w:pPr>
        <w:widowControl w:val="0"/>
        <w:ind w:left="8870.4" w:right="-398.3999999999992" w:firstLine="0"/>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62.40000000000009" w:right="144.0000000000009" w:hanging="38.40000000000009"/>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2. </w:t>
      </w:r>
      <w:r w:rsidDel="00000000" w:rsidR="00000000" w:rsidRPr="00000000">
        <w:rPr>
          <w:rFonts w:ascii="Times New Roman" w:cs="Times New Roman" w:eastAsia="Times New Roman" w:hAnsi="Times New Roman"/>
          <w:b w:val="1"/>
          <w:color w:val="181800"/>
          <w:sz w:val="24"/>
          <w:szCs w:val="24"/>
          <w:rtl w:val="0"/>
        </w:rPr>
        <w:t xml:space="preserve">A Waldorf-pedagógia alapján működő intézmények Waldorf kerettanterve</w:t>
      </w:r>
      <w:r w:rsidDel="00000000" w:rsidR="00000000" w:rsidRPr="00000000">
        <w:rPr>
          <w:rFonts w:ascii="Times New Roman" w:cs="Times New Roman" w:eastAsia="Times New Roman" w:hAnsi="Times New Roman"/>
          <w:color w:val="181800"/>
          <w:sz w:val="24"/>
          <w:szCs w:val="24"/>
          <w:rtl w:val="0"/>
        </w:rPr>
        <w:t xml:space="preserve">, mint a nevelés-oktatás tartalmi kérdéseire vonatkozó egyedi megoldás, illetve mint az intézmény nevelési programjának és helyi tantervének alapdokumentuma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62.40000000000009" w:right="144.0000000000009" w:hanging="38.40000000000009"/>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magyar Waldorf-iskolák kerettanterve 2020 a dokumentum mellékletét képezi. </w:t>
      </w:r>
    </w:p>
    <w:p w:rsidR="00000000" w:rsidDel="00000000" w:rsidP="00000000" w:rsidRDefault="00000000" w:rsidRPr="00000000" w14:paraId="0000001A">
      <w:pPr>
        <w:widowControl w:val="0"/>
        <w:spacing w:before="720" w:lineRule="auto"/>
        <w:ind w:left="105.60000000000002" w:right="172.79999999999973" w:firstLine="0"/>
        <w:jc w:val="both"/>
        <w:rPr>
          <w:rFonts w:ascii="Times New Roman" w:cs="Times New Roman" w:eastAsia="Times New Roman" w:hAnsi="Times New Roman"/>
          <w:b w:val="1"/>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 </w:t>
      </w:r>
      <w:r w:rsidDel="00000000" w:rsidR="00000000" w:rsidRPr="00000000">
        <w:rPr>
          <w:rFonts w:ascii="Times New Roman" w:cs="Times New Roman" w:eastAsia="Times New Roman" w:hAnsi="Times New Roman"/>
          <w:b w:val="1"/>
          <w:color w:val="181800"/>
          <w:sz w:val="24"/>
          <w:szCs w:val="24"/>
          <w:rtl w:val="0"/>
        </w:rPr>
        <w:t xml:space="preserve">Az intézmény helyi megoldásai a kerettanterv által kijelölt keretek  között</w:t>
      </w:r>
    </w:p>
    <w:p w:rsidR="00000000" w:rsidDel="00000000" w:rsidP="00000000" w:rsidRDefault="00000000" w:rsidRPr="00000000" w14:paraId="0000001B">
      <w:pPr>
        <w:widowControl w:val="0"/>
        <w:spacing w:before="220.79999999999998" w:lineRule="auto"/>
        <w:ind w:left="110.39999999999992" w:right="5241.6"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3.1. Szabadon választható tárgyak </w:t>
      </w:r>
    </w:p>
    <w:p w:rsidR="00000000" w:rsidDel="00000000" w:rsidP="00000000" w:rsidRDefault="00000000" w:rsidRPr="00000000" w14:paraId="0000001C">
      <w:pPr>
        <w:widowControl w:val="0"/>
        <w:spacing w:before="153.6" w:lineRule="auto"/>
        <w:ind w:left="110.39999999999992" w:right="192.00000000000045" w:hanging="105.59999999999991"/>
        <w:jc w:val="both"/>
        <w:rPr>
          <w:rFonts w:ascii="Times New Roman" w:cs="Times New Roman" w:eastAsia="Times New Roman" w:hAnsi="Times New Roman"/>
          <w:color w:val="181800"/>
          <w:sz w:val="24"/>
          <w:szCs w:val="24"/>
          <w:shd w:fill="fefe00" w:val="clear"/>
        </w:rPr>
      </w:pPr>
      <w:r w:rsidDel="00000000" w:rsidR="00000000" w:rsidRPr="00000000">
        <w:rPr>
          <w:rFonts w:ascii="Times New Roman" w:cs="Times New Roman" w:eastAsia="Times New Roman" w:hAnsi="Times New Roman"/>
          <w:color w:val="181800"/>
          <w:sz w:val="24"/>
          <w:szCs w:val="24"/>
          <w:rtl w:val="0"/>
        </w:rPr>
        <w:t xml:space="preserve">Az iskolában közvetlen világnézeti nevelés nincsen.</w:t>
      </w:r>
      <w:r w:rsidDel="00000000" w:rsidR="00000000" w:rsidRPr="00000000">
        <w:rPr>
          <w:rtl w:val="0"/>
        </w:rPr>
      </w:r>
    </w:p>
    <w:p w:rsidR="00000000" w:rsidDel="00000000" w:rsidP="00000000" w:rsidRDefault="00000000" w:rsidRPr="00000000" w14:paraId="0000001D">
      <w:pPr>
        <w:widowControl w:val="0"/>
        <w:spacing w:before="153.6" w:lineRule="auto"/>
        <w:ind w:left="110.39999999999992" w:right="192.00000000000045" w:hanging="105.59999999999991"/>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3.2. Idegen nyelvek </w:t>
      </w:r>
    </w:p>
    <w:p w:rsidR="00000000" w:rsidDel="00000000" w:rsidP="00000000" w:rsidRDefault="00000000" w:rsidRPr="00000000" w14:paraId="0000001E">
      <w:pPr>
        <w:widowControl w:val="0"/>
        <w:spacing w:before="172.8" w:lineRule="auto"/>
        <w:ind w:left="62.40000000000009" w:right="144.0000000000009" w:hanging="38.40000000000009"/>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Iskolánkban idegen nyelvként angol és német oktatása folyik már az első évfolyamtól kezdve, negyedik osztálytól lehetőség szerint csoportbontásban. A csoportbontás a tanulók kerettantervben meghatározott óraszámait nem érinti. </w:t>
      </w:r>
    </w:p>
    <w:p w:rsidR="00000000" w:rsidDel="00000000" w:rsidP="00000000" w:rsidRDefault="00000000" w:rsidRPr="00000000" w14:paraId="0000001F">
      <w:pPr>
        <w:widowControl w:val="0"/>
        <w:spacing w:before="225.6" w:lineRule="auto"/>
        <w:ind w:left="100.80000000000013" w:right="7632"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3.3. Dráma </w:t>
      </w:r>
    </w:p>
    <w:p w:rsidR="00000000" w:rsidDel="00000000" w:rsidP="00000000" w:rsidRDefault="00000000" w:rsidRPr="00000000" w14:paraId="00000020">
      <w:pPr>
        <w:widowControl w:val="0"/>
        <w:spacing w:before="206.4" w:lineRule="auto"/>
        <w:ind w:left="71.99999999999989" w:right="129.60000000000036"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dráma foglalkozás 1-5. osztályban a főoktatásba integrálva történik. 6-8. osztályban a magyar nyelv és irodalom tantárgyhoz kapcsolódóan jelenik meg. Kialakult képességeikről évszakünnepek előadásain, belső iskolai kiállításokon, zenei koncerteken, dráma-bemutatókon, s nem utolsó sorban a nyolcadikos zárómunkák elkészítésekor és a nyolcadikos osztály-színdarab bemutatásakor tesznek tanúbizonyságot tanulóink. </w:t>
      </w:r>
    </w:p>
    <w:p w:rsidR="00000000" w:rsidDel="00000000" w:rsidP="00000000" w:rsidRDefault="00000000" w:rsidRPr="00000000" w14:paraId="00000021">
      <w:pPr>
        <w:widowControl w:val="0"/>
        <w:spacing w:before="206.4" w:lineRule="auto"/>
        <w:ind w:left="115.2000000000001" w:right="5688.00000000000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3.4. Digitális kultúra tantárgy </w:t>
      </w:r>
    </w:p>
    <w:p w:rsidR="00000000" w:rsidDel="00000000" w:rsidP="00000000" w:rsidRDefault="00000000" w:rsidRPr="00000000" w14:paraId="00000022">
      <w:pPr>
        <w:widowControl w:val="0"/>
        <w:spacing w:before="187.2" w:lineRule="auto"/>
        <w:ind w:left="76.80000000000007" w:right="134.40000000000055" w:hanging="28.800000000000068"/>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digitális kultúra a 7-8. osztály tanulási folyamatát előkészítve az osztálytanító pedagógiai tevékenységének részeként az egyes tantárgyak, epochák megfelelő tartalmaiba integráltan jelenik meg. Iskolánkban a 2022/ 2023-as tanévtől a 7. osztályban órarendileg is megjelenik.</w:t>
      </w:r>
    </w:p>
    <w:p w:rsidR="00000000" w:rsidDel="00000000" w:rsidP="00000000" w:rsidRDefault="00000000" w:rsidRPr="00000000" w14:paraId="00000023">
      <w:pPr>
        <w:widowControl w:val="0"/>
        <w:spacing w:before="220.79999999999998" w:lineRule="auto"/>
        <w:ind w:left="120" w:right="7032"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3.5. Kertművelés </w:t>
      </w:r>
    </w:p>
    <w:p w:rsidR="00000000" w:rsidDel="00000000" w:rsidP="00000000" w:rsidRDefault="00000000" w:rsidRPr="00000000" w14:paraId="00000024">
      <w:pPr>
        <w:widowControl w:val="0"/>
        <w:spacing w:before="177.60000000000002" w:lineRule="auto"/>
        <w:ind w:left="120" w:right="182.4000000000001" w:hanging="91.20000000000002"/>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kertművelés iskolánkban évente projektszerűen (az órák tömbösítve), külső helyszínen történik. </w:t>
      </w:r>
    </w:p>
    <w:p w:rsidR="00000000" w:rsidDel="00000000" w:rsidP="00000000" w:rsidRDefault="00000000" w:rsidRPr="00000000" w14:paraId="00000025">
      <w:pPr>
        <w:widowControl w:val="0"/>
        <w:spacing w:before="230.39999999999998" w:lineRule="auto"/>
        <w:ind w:left="129.60000000000008" w:right="7156.80000000000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3.6. Kézimunka </w:t>
      </w:r>
    </w:p>
    <w:p w:rsidR="00000000" w:rsidDel="00000000" w:rsidP="00000000" w:rsidRDefault="00000000" w:rsidRPr="00000000" w14:paraId="00000026">
      <w:pPr>
        <w:widowControl w:val="0"/>
        <w:spacing w:before="225.6" w:lineRule="auto"/>
        <w:ind w:left="148.79999999999995" w:right="2803.2000000000007"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kézimunka órák az iskola kézimunka szaktantermében zajlanak. </w:t>
      </w:r>
    </w:p>
    <w:p w:rsidR="00000000" w:rsidDel="00000000" w:rsidP="00000000" w:rsidRDefault="00000000" w:rsidRPr="00000000" w14:paraId="00000027">
      <w:pPr>
        <w:widowControl w:val="0"/>
        <w:spacing w:before="72" w:lineRule="auto"/>
        <w:ind w:left="8323.2" w:right="120" w:firstLine="0"/>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28">
      <w:pPr>
        <w:widowControl w:val="0"/>
        <w:ind w:left="110.39999999999992" w:right="7334.40000000000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3.7. Fafaragás </w:t>
      </w:r>
    </w:p>
    <w:p w:rsidR="00000000" w:rsidDel="00000000" w:rsidP="00000000" w:rsidRDefault="00000000" w:rsidRPr="00000000" w14:paraId="00000029">
      <w:pPr>
        <w:widowControl w:val="0"/>
        <w:spacing w:before="28.799999999999997" w:lineRule="auto"/>
        <w:ind w:left="153.60000000000014" w:right="187.20000000000027"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fafaragás órák az iskola fafaragás szaktantermében zajlanak.  </w:t>
      </w:r>
    </w:p>
    <w:p w:rsidR="00000000" w:rsidDel="00000000" w:rsidP="00000000" w:rsidRDefault="00000000" w:rsidRPr="00000000" w14:paraId="0000002A">
      <w:pPr>
        <w:widowControl w:val="0"/>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2B">
      <w:pPr>
        <w:widowControl w:val="0"/>
        <w:spacing w:before="211.20000000000002" w:lineRule="auto"/>
        <w:ind w:left="95.99999999999994" w:right="609.6000000000004"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3.8. Az 1-4. évfolyamon a mindennapos testneveléshez kötelezően választott </w:t>
      </w:r>
    </w:p>
    <w:p w:rsidR="00000000" w:rsidDel="00000000" w:rsidP="00000000" w:rsidRDefault="00000000" w:rsidRPr="00000000" w14:paraId="0000002C">
      <w:pPr>
        <w:widowControl w:val="0"/>
        <w:spacing w:before="43.2" w:lineRule="auto"/>
        <w:ind w:left="475.2000000000001" w:right="7017.6"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tevékenységek </w:t>
      </w:r>
    </w:p>
    <w:p w:rsidR="00000000" w:rsidDel="00000000" w:rsidP="00000000" w:rsidRDefault="00000000" w:rsidRPr="00000000" w14:paraId="0000002D">
      <w:pPr>
        <w:widowControl w:val="0"/>
        <w:spacing w:before="211.20000000000002" w:lineRule="auto"/>
        <w:ind w:left="48.000000000000114" w:right="148.8000000000011" w:hanging="24.000000000000114"/>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Iskolánkban a testneveléshez kötelezően választott tevékenységek közül elsősorban a Waldorf kerettanterv Erdőjárás tantárgya jelenik meg. Az osztálytanítók osztályuk sajátosságaira építve határozzák meg a további tevékenységeket és napi lehetőséget biztosítanak a szabad mozgásra, játékra. A szünetekben lehetőségeket nyújtanak fejlesztő játékok kipróbálására, az ugrókötél és különböző egyensúlyfejlesztő eszközök megjelenése a közös játéktérben jó lehetőséget biztosítanak a mozgásos tevékenységek játékos elsajátítására. </w:t>
      </w:r>
    </w:p>
    <w:p w:rsidR="00000000" w:rsidDel="00000000" w:rsidP="00000000" w:rsidRDefault="00000000" w:rsidRPr="00000000" w14:paraId="0000002E">
      <w:pPr>
        <w:widowControl w:val="0"/>
        <w:spacing w:before="240" w:lineRule="auto"/>
        <w:ind w:left="95.99999999999994" w:right="6062.4"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3.9. Bothmer-gimnasztika </w:t>
      </w:r>
    </w:p>
    <w:p w:rsidR="00000000" w:rsidDel="00000000" w:rsidP="00000000" w:rsidRDefault="00000000" w:rsidRPr="00000000" w14:paraId="0000002F">
      <w:pPr>
        <w:widowControl w:val="0"/>
        <w:spacing w:before="196.8" w:lineRule="auto"/>
        <w:ind w:left="115.2000000000001" w:right="2368.5826771653547"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Bothmer-gimnasztika az iskola tornaszobájában zajlik. </w:t>
      </w:r>
    </w:p>
    <w:p w:rsidR="00000000" w:rsidDel="00000000" w:rsidP="00000000" w:rsidRDefault="00000000" w:rsidRPr="00000000" w14:paraId="00000030">
      <w:pPr>
        <w:widowControl w:val="0"/>
        <w:spacing w:before="216" w:lineRule="auto"/>
        <w:ind w:left="95.99999999999994" w:right="4795.20000000000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3.10.Szabadon felhasználható órakeret </w:t>
      </w:r>
    </w:p>
    <w:p w:rsidR="00000000" w:rsidDel="00000000" w:rsidP="00000000" w:rsidRDefault="00000000" w:rsidRPr="00000000" w14:paraId="00000031">
      <w:pPr>
        <w:widowControl w:val="0"/>
        <w:spacing w:before="235.2" w:lineRule="auto"/>
        <w:ind w:left="57.59999999999991" w:right="148.800000000001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Az évszakünnepek, drámabemutatók és más ünnepek (Mihály-nap, Márton-nap, adventi kert, farsang stb.) évente maximum 15 órában a tanórakeret terhére megszervezhetők. </w:t>
      </w:r>
    </w:p>
    <w:p w:rsidR="00000000" w:rsidDel="00000000" w:rsidP="00000000" w:rsidRDefault="00000000" w:rsidRPr="00000000" w14:paraId="00000032">
      <w:pPr>
        <w:widowControl w:val="0"/>
        <w:spacing w:before="235.2" w:lineRule="auto"/>
        <w:ind w:left="57.59999999999991" w:right="148.8000000000011" w:firstLine="0"/>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33">
      <w:pPr>
        <w:widowControl w:val="0"/>
        <w:ind w:left="81.59999999999997" w:right="1310.4000000000008"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w:t>
      </w:r>
      <w:r w:rsidDel="00000000" w:rsidR="00000000" w:rsidRPr="00000000">
        <w:rPr>
          <w:rFonts w:ascii="Times New Roman" w:cs="Times New Roman" w:eastAsia="Times New Roman" w:hAnsi="Times New Roman"/>
          <w:b w:val="1"/>
          <w:color w:val="181800"/>
          <w:sz w:val="24"/>
          <w:szCs w:val="24"/>
          <w:rtl w:val="0"/>
        </w:rPr>
        <w:t xml:space="preserve"> A Waldorf-kerettanterv alapján nem szabályozott egyedi megoldások</w:t>
      </w:r>
      <w:r w:rsidDel="00000000" w:rsidR="00000000" w:rsidRPr="00000000">
        <w:rPr>
          <w:rFonts w:ascii="Times New Roman" w:cs="Times New Roman" w:eastAsia="Times New Roman" w:hAnsi="Times New Roman"/>
          <w:color w:val="181800"/>
          <w:sz w:val="24"/>
          <w:szCs w:val="24"/>
          <w:rtl w:val="0"/>
        </w:rPr>
        <w:t xml:space="preserve"> </w:t>
      </w:r>
    </w:p>
    <w:p w:rsidR="00000000" w:rsidDel="00000000" w:rsidP="00000000" w:rsidRDefault="00000000" w:rsidRPr="00000000" w14:paraId="00000034">
      <w:pPr>
        <w:widowControl w:val="0"/>
        <w:ind w:left="81.59999999999997" w:right="1310.4000000000008"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4.1. A felvétel és az átvétel – az Nkt. keretei közötti – helyi szabályai </w:t>
      </w:r>
    </w:p>
    <w:p w:rsidR="00000000" w:rsidDel="00000000" w:rsidP="00000000" w:rsidRDefault="00000000" w:rsidRPr="00000000" w14:paraId="00000035">
      <w:pPr>
        <w:widowControl w:val="0"/>
        <w:spacing w:before="196.8" w:lineRule="auto"/>
        <w:ind w:left="62.40000000000009" w:right="1801.6535433070862" w:firstLine="0"/>
        <w:jc w:val="both"/>
        <w:rPr>
          <w:rFonts w:ascii="Times New Roman" w:cs="Times New Roman" w:eastAsia="Times New Roman" w:hAnsi="Times New Roman"/>
          <w:b w:val="1"/>
          <w:color w:val="181800"/>
          <w:sz w:val="24"/>
          <w:szCs w:val="24"/>
        </w:rPr>
      </w:pPr>
      <w:r w:rsidDel="00000000" w:rsidR="00000000" w:rsidRPr="00000000">
        <w:rPr>
          <w:rFonts w:ascii="Times New Roman" w:cs="Times New Roman" w:eastAsia="Times New Roman" w:hAnsi="Times New Roman"/>
          <w:b w:val="1"/>
          <w:color w:val="181800"/>
          <w:sz w:val="24"/>
          <w:szCs w:val="24"/>
          <w:rtl w:val="0"/>
        </w:rPr>
        <w:t xml:space="preserve">Az első osztályba jelentkezők felvételének menete </w:t>
      </w:r>
    </w:p>
    <w:p w:rsidR="00000000" w:rsidDel="00000000" w:rsidP="00000000" w:rsidRDefault="00000000" w:rsidRPr="00000000" w14:paraId="00000036">
      <w:pPr>
        <w:widowControl w:val="0"/>
        <w:spacing w:before="225.6" w:lineRule="auto"/>
        <w:ind w:left="24.000000000000057" w:right="172.79999999999973" w:firstLine="47.99999999999994"/>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Tanári Kollégium az iskola iránt érdeklődő szülők számára a beiratkozási időszak előtt több hónappal előadássorozatot indít. A felvételit megelőző programok meghirdetése az előző tanév november-február hónapjaiban kerülnek meghirdetésre. Ezeket pedagógusok, szülők, meghívott előadók tartják. Az előadók a Waldorf-pedagógia alapelveinek, fő irányvonalainak ismertetése mellett ilyenkor betekintést nyújtanak a pedagógia szellemi hátterébe, módszertanába, az iskola életének jellegzetességeibe. Az előadások mellett nagycsoportos gyermekeknek szervezett nyílt foglalkozások teszik lehetővé ezt a betekintést. Szerencsés esetben a leendő osztálytanító személye is ekkorra már eldől. Ebben az esetben a felvételihez szükséges ,,előkészítő programok” koordinálásában a leendő osztálytanító is részt vesz. Az utolsó beszélgetésen lehetőség szerint a tanári kollégium bemutatja a leendő osztálytanítót. </w:t>
      </w:r>
    </w:p>
    <w:p w:rsidR="00000000" w:rsidDel="00000000" w:rsidP="00000000" w:rsidRDefault="00000000" w:rsidRPr="00000000" w14:paraId="00000037">
      <w:pPr>
        <w:widowControl w:val="0"/>
        <w:spacing w:before="220.79999999999998" w:lineRule="auto"/>
        <w:ind w:left="412.8" w:right="216.00000000000136"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1. Jelentkezési lap otthoni kitöltése, iskolába való felvételi folyamat elindítási kérelmének aláírása. A jelentkezési lap az általános adatkérésen túl egy Szülői kérdőívből áll, melyen a megadott kérdések alapján részletesen kérjük kifejteni a jelentkező gyermek eddigi fejlődését, és indokolni iskolánkba való jelentkezésüket. Az óvodából az iskolaérettségi papírt (esetleg nevelési tanácsadó szakvéleményt) a szülők a felvételi során be kell, hogy mutassák. </w:t>
      </w:r>
    </w:p>
    <w:p w:rsidR="00000000" w:rsidDel="00000000" w:rsidP="00000000" w:rsidRDefault="00000000" w:rsidRPr="00000000" w14:paraId="00000038">
      <w:pPr>
        <w:widowControl w:val="0"/>
        <w:spacing w:before="235.2" w:lineRule="auto"/>
        <w:ind w:left="398.40000000000003" w:right="206.40000000000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2. A jelentkezőket a felvételi napokon (egyeztetve) egyenlő időbeosztással csoportokba </w:t>
      </w:r>
    </w:p>
    <w:p w:rsidR="00000000" w:rsidDel="00000000" w:rsidP="00000000" w:rsidRDefault="00000000" w:rsidRPr="00000000" w14:paraId="00000039">
      <w:pPr>
        <w:widowControl w:val="0"/>
        <w:spacing w:before="33.6" w:lineRule="auto"/>
        <w:ind w:left="715.2" w:right="196.80000000000064"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beosztják. A kijelölt időpontban a szülők (optimális esetben mindkettő) eljönnek a gyermekkel az iskolába. A gyermeket a leendő tanítója bekíséri a felvételihez előkészített terembe. A gyermek felvételijén jelen van a leendő osztálytanító (amennyiben a személyéről döntés még nem született; a konferencia által kijelölt tanító), a fejlesztő pedagógus, és esetleg segítő tanárok. A felvételi oldott, vidám hangulatban zajlik. A felvételiző gyermek feladatokon keresztül mutatja meg, hogy hol tart testi, szociális és szellemi fejlődésében. A gyermekek számára szervezett játékos ismerkedésen a foglalkozáson résztvevő pedagógusoknak alkalmuk van az iskolába jelentkező gyermekek alaposabb megismerésére, szociális érettségük, temperamentumuk, érdeklődésük feltérképezésére. </w:t>
      </w:r>
    </w:p>
    <w:p w:rsidR="00000000" w:rsidDel="00000000" w:rsidP="00000000" w:rsidRDefault="00000000" w:rsidRPr="00000000" w14:paraId="0000003A">
      <w:pPr>
        <w:widowControl w:val="0"/>
        <w:spacing w:before="206.4" w:lineRule="auto"/>
        <w:ind w:left="768.0000000000001" w:right="115.19999999999982" w:hanging="715.2"/>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szülőkkel eközben egy másik tanteremben beszélgetnek az egyesület képviselői, ekkor elsősorban az iskola működéséről és a csatlakozó családok szerepvállalásáról esik szó.</w:t>
      </w:r>
    </w:p>
    <w:p w:rsidR="00000000" w:rsidDel="00000000" w:rsidP="00000000" w:rsidRDefault="00000000" w:rsidRPr="00000000" w14:paraId="0000003B">
      <w:pPr>
        <w:widowControl w:val="0"/>
        <w:spacing w:before="206.4" w:lineRule="auto"/>
        <w:ind w:left="768.0000000000001" w:right="115.19999999999982" w:hanging="715.2"/>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felvételi játékot követő alkalommal a szülők a leendő osztálytanítóval, és a felvételin résztvevő pedagógusokkal beszélgetnek. A pedagógusok részletesen áttanulmányozzák a szülő által beadott jelentkezési lapot, ami kialakítja a beszélgetés vázát. A szülő ilyenkor részletesen beszélhet gyermekéről, kifejtheti azokat a fontos momentumokat, amelyeket a jelentkezési lapon nem állt módjában részletezni, a tanárok pedig olyan kérdéseket vethetnek fel, melyek a beadott anyag alapján lényegesnek tűnnek. Természetesen a szülők is feltesznek olyan kérdéseket, melyekre az előadások alapján nem sikerült választ kapniuk. </w:t>
      </w:r>
    </w:p>
    <w:p w:rsidR="00000000" w:rsidDel="00000000" w:rsidP="00000000" w:rsidRDefault="00000000" w:rsidRPr="00000000" w14:paraId="0000003C">
      <w:pPr>
        <w:widowControl w:val="0"/>
        <w:spacing w:before="206.4" w:lineRule="auto"/>
        <w:ind w:left="763.1999999999999" w:right="115.19999999999982" w:hanging="734.4"/>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gyerekek számára szervezett játékos ismerkedés és a szülőkkel folytatott beszélgetés során az első osztály összeállításáért felelős tanári csoport igyekszik minél pontosabb képet kialakítani a gyermekről, a szülőkről, a családban kialakult szülő-gyermek kapcsolatról. </w:t>
      </w:r>
    </w:p>
    <w:p w:rsidR="00000000" w:rsidDel="00000000" w:rsidP="00000000" w:rsidRDefault="00000000" w:rsidRPr="00000000" w14:paraId="0000003D">
      <w:pPr>
        <w:widowControl w:val="0"/>
        <w:spacing w:before="182.39999999999998" w:lineRule="auto"/>
        <w:ind w:left="777.5999999999999" w:right="105.60000000000173" w:hanging="743.9999999999999"/>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Iskolánk célja a nálunk tanuló gyermekek harmonikus, egészséges fejlődése, ennek következtében a jelentkező gyermekeknél nem a jövőben várható teljesítmény a felvétel kritériuma. Igyekszünk olyan osztályt kialakítani, amelyben a különböző temperamentumú, lelki alkatú gyermekek között egyensúly van. Tekintetbe vesszük a szülők iskolaválasztási szempontjait is, ez ugyanis döntő jelentőségű az elkövetkező időszak pedagógiai együttműködésének sikere szempontjából. </w:t>
      </w:r>
    </w:p>
    <w:p w:rsidR="00000000" w:rsidDel="00000000" w:rsidP="00000000" w:rsidRDefault="00000000" w:rsidRPr="00000000" w14:paraId="0000003E">
      <w:pPr>
        <w:widowControl w:val="0"/>
        <w:spacing w:before="196.8" w:lineRule="auto"/>
        <w:ind w:left="489.6000000000001" w:right="124.80000000000018"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 A személyes találkozók végén a tanárok összegzik tapasztalataikat, és összeállítják az osztályt. A felvételre javasolt gyermekeket a Tanári Kollégium egyetértésével vesszük fel az osztályba. </w:t>
      </w:r>
    </w:p>
    <w:p w:rsidR="00000000" w:rsidDel="00000000" w:rsidP="00000000" w:rsidRDefault="00000000" w:rsidRPr="00000000" w14:paraId="0000003F">
      <w:pPr>
        <w:widowControl w:val="0"/>
        <w:spacing w:before="206.4" w:lineRule="auto"/>
        <w:ind w:left="168.0000000000001" w:right="3502.440944881891" w:firstLine="0"/>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Konferenciadöntés lehetséges tartalma: </w:t>
      </w:r>
    </w:p>
    <w:p w:rsidR="00000000" w:rsidDel="00000000" w:rsidP="00000000" w:rsidRDefault="00000000" w:rsidRPr="00000000" w14:paraId="00000040">
      <w:pPr>
        <w:widowControl w:val="0"/>
        <w:spacing w:before="249.60000000000002" w:lineRule="auto"/>
        <w:ind w:left="504.00000000000006" w:right="3502.440944881891" w:hanging="480.0000000000000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1. elutasítva 2. várólistára kerüljön 3. felvéve </w:t>
      </w:r>
    </w:p>
    <w:p w:rsidR="00000000" w:rsidDel="00000000" w:rsidP="00000000" w:rsidRDefault="00000000" w:rsidRPr="00000000" w14:paraId="00000041">
      <w:pPr>
        <w:widowControl w:val="0"/>
        <w:spacing w:before="216" w:lineRule="auto"/>
        <w:ind w:left="115.2000000000001" w:right="1801.6535433070862"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Minden döntés esetén írásban kell a szülőket értesíteni! </w:t>
      </w:r>
    </w:p>
    <w:p w:rsidR="00000000" w:rsidDel="00000000" w:rsidP="00000000" w:rsidRDefault="00000000" w:rsidRPr="00000000" w14:paraId="00000042">
      <w:pPr>
        <w:widowControl w:val="0"/>
        <w:spacing w:before="192" w:lineRule="auto"/>
        <w:ind w:left="115.2000000000001" w:right="91.20000000000118" w:hanging="57.60000000000011"/>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tanulói jogviszony a beíratás napján jön létre. A tanuló a tanulói jogviszonyon alapuló jogait ettől az időponttól kezdve gyakorolhatja. Jogszabály, továbbá az iskola házirendje egyes jogok gyakorlását az első tanév megkezdéséhez kötheti. Az iskola tanév közben is fogadhat tanulókat. </w:t>
      </w:r>
    </w:p>
    <w:p w:rsidR="00000000" w:rsidDel="00000000" w:rsidP="00000000" w:rsidRDefault="00000000" w:rsidRPr="00000000" w14:paraId="00000043">
      <w:pPr>
        <w:widowControl w:val="0"/>
        <w:spacing w:before="225.6" w:lineRule="auto"/>
        <w:ind w:left="201.59999999999997" w:right="5486.6929133858275"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További évfolyamok </w:t>
      </w:r>
    </w:p>
    <w:p w:rsidR="00000000" w:rsidDel="00000000" w:rsidP="00000000" w:rsidRDefault="00000000" w:rsidRPr="00000000" w14:paraId="00000044">
      <w:pPr>
        <w:widowControl w:val="0"/>
        <w:spacing w:before="187.2" w:lineRule="auto"/>
        <w:ind w:left="105.60000000000002" w:right="96.00000000000136"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Magasabb évfolyamba való jelentkezés esetén meg kell vizsgálni a gyermek képességeit, készségeit, ismereteit, tantárgyi tudását, s felmérni, hogy az adott osztályközösségbe integrálható-e. A felvételi után a felvételiztetők, osztálytanító és fejlesztő pedagógus, megbeszélik tapasztalataikat, melyeket feljegyeznek. Ugyanakkor ismertetni kell a jelentkező családdal az iskola pedagógiai célkitűzéseit, módszereit és elmondani, hogy az iskola milyen együttműködést kíván a szülőktől. A feljegyzések és megbeszélések alapján, az osztálytanító dönt egy-egy gyermek felvételéről vagy esetleges elutasításáról. A döntését a Tanári Konferenciával egyezteti, indokolja, majd a Tanári Konferencia ezek alapján hagyja jóvá. A döntés lehet: 1. elutasítva 2. próbaidő (max.1-3 hét) 3. felvéve</w:t>
      </w:r>
    </w:p>
    <w:p w:rsidR="00000000" w:rsidDel="00000000" w:rsidP="00000000" w:rsidRDefault="00000000" w:rsidRPr="00000000" w14:paraId="00000045">
      <w:pPr>
        <w:widowControl w:val="0"/>
        <w:spacing w:before="192" w:lineRule="auto"/>
        <w:ind w:left="182.4000000000001" w:right="302.4000000000012"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Az alábbi folyamat érvényesül az első osztályba a tanév közben történő jelentkezés esetén is. </w:t>
      </w:r>
    </w:p>
    <w:p w:rsidR="00000000" w:rsidDel="00000000" w:rsidP="00000000" w:rsidRDefault="00000000" w:rsidRPr="00000000" w14:paraId="00000046">
      <w:pPr>
        <w:widowControl w:val="0"/>
        <w:spacing w:before="177.60000000000002" w:lineRule="auto"/>
        <w:ind w:left="518.4000000000001" w:right="242.5984251968515"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1. Jelentkezési lap kitöltése, szülői kérdőív a gyermek múltjával kapcsolatban. </w:t>
      </w:r>
    </w:p>
    <w:p w:rsidR="00000000" w:rsidDel="00000000" w:rsidP="00000000" w:rsidRDefault="00000000" w:rsidRPr="00000000" w14:paraId="00000047">
      <w:pPr>
        <w:widowControl w:val="0"/>
        <w:spacing w:before="192" w:lineRule="auto"/>
        <w:ind w:left="494.4" w:right="259.2000000000007"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2. Előzetesen egyeztetett időpontban, az évfolyamnak megfelelő képességek és tantárgyi tudás felmérése a szükséges szaktanárok bevonásával. </w:t>
      </w:r>
    </w:p>
    <w:p w:rsidR="00000000" w:rsidDel="00000000" w:rsidP="00000000" w:rsidRDefault="00000000" w:rsidRPr="00000000" w14:paraId="00000048">
      <w:pPr>
        <w:widowControl w:val="0"/>
        <w:spacing w:before="201.6" w:lineRule="auto"/>
        <w:ind w:left="489.6000000000001" w:right="249.60000000000036"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 A szülőket a Szülői Kollégium, és/vagy a Tanári Kollégium képviselője tájékoztatja az intézményben lévő szülői szerepről, feladatokról. </w:t>
      </w:r>
    </w:p>
    <w:p w:rsidR="00000000" w:rsidDel="00000000" w:rsidP="00000000" w:rsidRDefault="00000000" w:rsidRPr="00000000" w14:paraId="00000049">
      <w:pPr>
        <w:widowControl w:val="0"/>
        <w:spacing w:before="182.39999999999998" w:lineRule="auto"/>
        <w:ind w:left="455.99999999999994" w:right="235.20000000000095"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 A gyermek felvételijén jelen van a leendő osztálytanító, fejlesztő pedagógus és esetleg felkért szaktanár(ok) </w:t>
      </w:r>
    </w:p>
    <w:p w:rsidR="00000000" w:rsidDel="00000000" w:rsidP="00000000" w:rsidRDefault="00000000" w:rsidRPr="00000000" w14:paraId="0000004A">
      <w:pPr>
        <w:widowControl w:val="0"/>
        <w:spacing w:before="148.8" w:lineRule="auto"/>
        <w:ind w:left="148.79999999999995" w:right="340.8000000000004"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Amennyiben szükséges, úgy próbaidő mind az iskola, mind a szülő részéről kiköthető. Ennek időtartama 1-3 hét lehet. </w:t>
      </w:r>
    </w:p>
    <w:p w:rsidR="00000000" w:rsidDel="00000000" w:rsidP="00000000" w:rsidRDefault="00000000" w:rsidRPr="00000000" w14:paraId="0000004B">
      <w:pPr>
        <w:widowControl w:val="0"/>
        <w:spacing w:before="220.79999999999998" w:lineRule="auto"/>
        <w:ind w:left="139.19999999999987" w:right="3502.440944881891" w:firstLine="0"/>
        <w:jc w:val="both"/>
        <w:rPr>
          <w:rFonts w:ascii="Times New Roman" w:cs="Times New Roman" w:eastAsia="Times New Roman" w:hAnsi="Times New Roman"/>
          <w:b w:val="1"/>
          <w:color w:val="181800"/>
          <w:sz w:val="24"/>
          <w:szCs w:val="24"/>
        </w:rPr>
      </w:pPr>
      <w:r w:rsidDel="00000000" w:rsidR="00000000" w:rsidRPr="00000000">
        <w:rPr>
          <w:rFonts w:ascii="Times New Roman" w:cs="Times New Roman" w:eastAsia="Times New Roman" w:hAnsi="Times New Roman"/>
          <w:b w:val="1"/>
          <w:color w:val="181800"/>
          <w:sz w:val="24"/>
          <w:szCs w:val="24"/>
          <w:rtl w:val="0"/>
        </w:rPr>
        <w:t xml:space="preserve">Az iskolából való távozás </w:t>
      </w:r>
    </w:p>
    <w:p w:rsidR="00000000" w:rsidDel="00000000" w:rsidP="00000000" w:rsidRDefault="00000000" w:rsidRPr="00000000" w14:paraId="0000004C">
      <w:pPr>
        <w:widowControl w:val="0"/>
        <w:spacing w:before="216" w:lineRule="auto"/>
        <w:ind w:left="81.59999999999997" w:right="158.40000000000146" w:hanging="52.79999999999997"/>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gyermek iskolából való kilépésének indokai különbözőek lehetnek, ezek között szerepel a lakóhely megváltozása, vagy a szülő ill. az iskola ilyen irányú döntése. Utóbbi esetben a nevelésről alkotott családi ill. iskolai elképzelések egymástól való eltávolodása a leggyakrabban előforduló ok. Ilyenkor a gyermek érdekében legjobb az iskolaváltás, hiszen a nézetkülönbség komoly feszültségeket támaszt a gyermekben és az osztály közösségében egyaránt. </w:t>
      </w:r>
    </w:p>
    <w:p w:rsidR="00000000" w:rsidDel="00000000" w:rsidP="00000000" w:rsidRDefault="00000000" w:rsidRPr="00000000" w14:paraId="0000004D">
      <w:pPr>
        <w:widowControl w:val="0"/>
        <w:spacing w:before="196.8" w:lineRule="auto"/>
        <w:ind w:left="129.60000000000008" w:right="168.00000000000182" w:hanging="120.00000000000007"/>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Tapasztalataink szerint a különböző iskolák változó módon reagálnak az általunk kiállított szöveges bizonyítványra. Szükség esetén a szöveges bizonyítvány tartalmát érdemjegyekké átalakítva adjuk ki. </w:t>
      </w:r>
    </w:p>
    <w:p w:rsidR="00000000" w:rsidDel="00000000" w:rsidP="00000000" w:rsidRDefault="00000000" w:rsidRPr="00000000" w14:paraId="0000004E">
      <w:pPr>
        <w:widowControl w:val="0"/>
        <w:spacing w:before="196.8" w:lineRule="auto"/>
        <w:ind w:left="129.60000000000008" w:right="168.00000000000182" w:hanging="120.00000000000007"/>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4.2 Tanulmányi követelmények (tantárgyanként, évfolyamonként)</w:t>
      </w:r>
    </w:p>
    <w:p w:rsidR="00000000" w:rsidDel="00000000" w:rsidP="00000000" w:rsidRDefault="00000000" w:rsidRPr="00000000" w14:paraId="0000004F">
      <w:pPr>
        <w:widowControl w:val="0"/>
        <w:spacing w:before="460.79999999999995" w:lineRule="auto"/>
        <w:ind w:right="172.79999999999973" w:firstLine="28.799999999999997"/>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Waldorf-pedagógiából fakadóan, kerettantervünknek megfelelően iskolánkban szöveges értékelés van (nincs osztályzás és osztályozó vizsga). Az elemi osztályokban, az alsó tagozaton a tanulók tudásukról elsősorban szóban, alkotásaikon keresztül, magasabb évfolyamokon, a középtagozaton (5-8. osztályokban) tudáspróba formájában, írásban is számot adnak. A tanulók egyéni fejlődését és tanulmányi munkáját – fejlesztő céllal - évente kétszer értékeljük írásban. A félévi értékelés 1-7. osztályokban rövidebb lélegzetű, csak 8. osztályban komplex, részletes. Az év végi szöveges értékelés minden évfolyamon komplex és részletes. A komplexitás azt jelenti, hogy egyaránt tartalmazza az egész éves munka fejlődési folyamatát, illetve az év folyamán tapasztalt részvétel intenzitását. A szöveges értékelés szól a tanulmányi előmenetelről, a tevékenység minőségéről, és társas kapcsolatokról, magatartásról, szorgalomról is. Hatodik-hetedik-nyolcadik osztályban - az írásbeli jellemzés mellett – a tudáspróbák eredményeinél megjelenhet százalékos értékelés is. Az iskolák közötti átjárhatóság érdekében a szöveges értékelés átalakítható érdemjeggyé. A nyolcadik év folyamán a tanulók éves munkája a művészeti alapvizsgának felel meg. Egyéb vizsgák esetén jogszabályban meghatározott módon jár el iskolánk. </w:t>
      </w:r>
    </w:p>
    <w:p w:rsidR="00000000" w:rsidDel="00000000" w:rsidP="00000000" w:rsidRDefault="00000000" w:rsidRPr="00000000" w14:paraId="00000050">
      <w:pPr>
        <w:widowControl w:val="0"/>
        <w:spacing w:before="460.79999999999995" w:lineRule="auto"/>
        <w:ind w:right="172.79999999999973" w:firstLine="28.799999999999997"/>
        <w:jc w:val="both"/>
        <w:rPr>
          <w:rFonts w:ascii="Times New Roman" w:cs="Times New Roman" w:eastAsia="Times New Roman" w:hAnsi="Times New Roman"/>
          <w:color w:val="181800"/>
          <w:sz w:val="24"/>
          <w:szCs w:val="24"/>
          <w:highlight w:val="white"/>
        </w:rPr>
      </w:pPr>
      <w:r w:rsidDel="00000000" w:rsidR="00000000" w:rsidRPr="00000000">
        <w:rPr>
          <w:rFonts w:ascii="Times New Roman" w:cs="Times New Roman" w:eastAsia="Times New Roman" w:hAnsi="Times New Roman"/>
          <w:color w:val="181800"/>
          <w:sz w:val="24"/>
          <w:szCs w:val="24"/>
          <w:rtl w:val="0"/>
        </w:rPr>
        <w:t xml:space="preserve">4.3. </w:t>
      </w:r>
      <w:r w:rsidDel="00000000" w:rsidR="00000000" w:rsidRPr="00000000">
        <w:rPr>
          <w:rFonts w:ascii="Times New Roman" w:cs="Times New Roman" w:eastAsia="Times New Roman" w:hAnsi="Times New Roman"/>
          <w:color w:val="181800"/>
          <w:sz w:val="24"/>
          <w:szCs w:val="24"/>
          <w:highlight w:val="white"/>
          <w:rtl w:val="0"/>
        </w:rPr>
        <w:t xml:space="preserve">Az elsősegély-nyújtási alapismeretek elsajátításával kapcsolatos iskolai terv </w:t>
      </w:r>
    </w:p>
    <w:p w:rsidR="00000000" w:rsidDel="00000000" w:rsidP="00000000" w:rsidRDefault="00000000" w:rsidRPr="00000000" w14:paraId="00000051">
      <w:pPr>
        <w:widowControl w:val="0"/>
        <w:spacing w:before="460.79999999999995" w:lineRule="auto"/>
        <w:ind w:right="172.79999999999973"/>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Az elsősegély-nyújtási alapismeretek elsajátításának célja, hogy a tanulók: </w:t>
      </w:r>
    </w:p>
    <w:p w:rsidR="00000000" w:rsidDel="00000000" w:rsidP="00000000" w:rsidRDefault="00000000" w:rsidRPr="00000000" w14:paraId="00000052">
      <w:pPr>
        <w:widowControl w:val="0"/>
        <w:ind w:left="331.20000000000005" w:right="4276.800000000001" w:hanging="297.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1. megismerjék az elsősegélynyújtás fogalmát, </w:t>
      </w:r>
    </w:p>
    <w:p w:rsidR="00000000" w:rsidDel="00000000" w:rsidP="00000000" w:rsidRDefault="00000000" w:rsidRPr="00000000" w14:paraId="00000053">
      <w:pPr>
        <w:widowControl w:val="0"/>
        <w:ind w:left="331.20000000000005" w:right="4276.800000000001" w:hanging="297.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2. felismerjék a veszélyhelyzeteket, </w:t>
      </w:r>
    </w:p>
    <w:p w:rsidR="00000000" w:rsidDel="00000000" w:rsidP="00000000" w:rsidRDefault="00000000" w:rsidRPr="00000000" w14:paraId="00000054">
      <w:pPr>
        <w:widowControl w:val="0"/>
        <w:ind w:left="331.20000000000005" w:right="4276.800000000001" w:hanging="297.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 megismerjék a leggyakrabban előforduló sérülések élettani hátterét, várható </w:t>
      </w:r>
    </w:p>
    <w:p w:rsidR="00000000" w:rsidDel="00000000" w:rsidP="00000000" w:rsidRDefault="00000000" w:rsidRPr="00000000" w14:paraId="00000055">
      <w:pPr>
        <w:widowControl w:val="0"/>
        <w:spacing w:before="4.8" w:lineRule="auto"/>
        <w:ind w:left="427.2" w:right="777.600000000001" w:hanging="96.00000000000001"/>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következményeit, </w:t>
      </w:r>
    </w:p>
    <w:p w:rsidR="00000000" w:rsidDel="00000000" w:rsidP="00000000" w:rsidRDefault="00000000" w:rsidRPr="00000000" w14:paraId="00000056">
      <w:pPr>
        <w:widowControl w:val="0"/>
        <w:spacing w:before="4.8" w:lineRule="auto"/>
        <w:ind w:left="427.2" w:right="777.600000000001" w:hanging="96.00000000000001"/>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 elsajátítsák a legalapvetőbb elsősegély-nyújtási módokat, </w:t>
      </w:r>
    </w:p>
    <w:p w:rsidR="00000000" w:rsidDel="00000000" w:rsidP="00000000" w:rsidRDefault="00000000" w:rsidRPr="00000000" w14:paraId="00000057">
      <w:pPr>
        <w:widowControl w:val="0"/>
        <w:spacing w:before="4.8" w:lineRule="auto"/>
        <w:ind w:left="427.2" w:right="777.600000000001" w:hanging="96.00000000000001"/>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5. megismerkedjenek a mentőszolgálat működésével, elsajátítsák a mentő hívásának </w:t>
      </w:r>
    </w:p>
    <w:p w:rsidR="00000000" w:rsidDel="00000000" w:rsidP="00000000" w:rsidRDefault="00000000" w:rsidRPr="00000000" w14:paraId="00000058">
      <w:pPr>
        <w:widowControl w:val="0"/>
        <w:spacing w:before="43.2" w:lineRule="auto"/>
        <w:ind w:left="744" w:right="7540.80000000000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módját. </w:t>
      </w:r>
    </w:p>
    <w:p w:rsidR="00000000" w:rsidDel="00000000" w:rsidP="00000000" w:rsidRDefault="00000000" w:rsidRPr="00000000" w14:paraId="00000059">
      <w:pPr>
        <w:widowControl w:val="0"/>
        <w:spacing w:before="177.60000000000002" w:lineRule="auto"/>
        <w:ind w:left="110.39999999999992" w:right="955.200000000001" w:firstLine="0"/>
        <w:jc w:val="both"/>
        <w:rPr>
          <w:rFonts w:ascii="Times New Roman" w:cs="Times New Roman" w:eastAsia="Times New Roman" w:hAnsi="Times New Roman"/>
          <w:b w:val="1"/>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Az elsősegély-nyújtási alapismeretek elsajátításával kapcsolatos iskolai feladatok:</w:t>
      </w:r>
      <w:r w:rsidDel="00000000" w:rsidR="00000000" w:rsidRPr="00000000">
        <w:rPr>
          <w:rFonts w:ascii="Times New Roman" w:cs="Times New Roman" w:eastAsia="Times New Roman" w:hAnsi="Times New Roman"/>
          <w:b w:val="1"/>
          <w:color w:val="181800"/>
          <w:sz w:val="24"/>
          <w:szCs w:val="24"/>
          <w:rtl w:val="0"/>
        </w:rPr>
        <w:t xml:space="preserve"> </w:t>
      </w:r>
    </w:p>
    <w:p w:rsidR="00000000" w:rsidDel="00000000" w:rsidP="00000000" w:rsidRDefault="00000000" w:rsidRPr="00000000" w14:paraId="0000005A">
      <w:pPr>
        <w:widowControl w:val="0"/>
        <w:spacing w:before="177.60000000000002" w:lineRule="auto"/>
        <w:ind w:left="465.6" w:right="177.5999999999999"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1. a tanulók az életkoruknak megfelelő szinten foglalkozzanak a legfontosabb elsősegély nyújtási alapismeretekkel a tanórai és a tanórán kívüli egyéb foglalkozások keretében,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65.6" w:right="177.5999999999999"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2. a tanulóknak az alapvető elsősegélynyújtási módok bemutatása, gyakorlásuk,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65.6" w:right="177.5999999999999"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 elsősegélynyújtásra kiképzett pedagógus jelenléte az iskolában, és a pedagógusok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65.6" w:right="177.5999999999999"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elsősegélynyújtási ismeretekkel foglalkozó továbbképzésen való részvételének támogatása,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65.6" w:right="177.5999999999999"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 iskolai elsősegélyhely, elsősegélynyújtó felszerelések biztosítása, tanulókkal való megismertetése. </w:t>
      </w:r>
    </w:p>
    <w:p w:rsidR="00000000" w:rsidDel="00000000" w:rsidP="00000000" w:rsidRDefault="00000000" w:rsidRPr="00000000" w14:paraId="0000005F">
      <w:pPr>
        <w:widowControl w:val="0"/>
        <w:spacing w:before="144" w:lineRule="auto"/>
        <w:ind w:left="105.60000000000002" w:right="1142.4000000000012" w:hanging="86.40000000000002"/>
        <w:jc w:val="both"/>
        <w:rPr>
          <w:rFonts w:ascii="Times New Roman" w:cs="Times New Roman" w:eastAsia="Times New Roman" w:hAnsi="Times New Roman"/>
          <w:b w:val="1"/>
          <w:color w:val="181800"/>
          <w:sz w:val="24"/>
          <w:szCs w:val="24"/>
        </w:rPr>
      </w:pPr>
      <w:r w:rsidDel="00000000" w:rsidR="00000000" w:rsidRPr="00000000">
        <w:rPr>
          <w:rFonts w:ascii="Times New Roman" w:cs="Times New Roman" w:eastAsia="Times New Roman" w:hAnsi="Times New Roman"/>
          <w:b w:val="1"/>
          <w:color w:val="181800"/>
          <w:sz w:val="24"/>
          <w:szCs w:val="24"/>
          <w:rtl w:val="0"/>
        </w:rPr>
        <w:t xml:space="preserve">Az elsősegély-nyújtási alapismeretek elsajátítását szolgáló iskolai tevékenységek </w:t>
      </w:r>
    </w:p>
    <w:p w:rsidR="00000000" w:rsidDel="00000000" w:rsidP="00000000" w:rsidRDefault="00000000" w:rsidRPr="00000000" w14:paraId="00000060">
      <w:pPr>
        <w:widowControl w:val="0"/>
        <w:spacing w:before="144" w:lineRule="auto"/>
        <w:ind w:left="105.60000000000002" w:right="1142.4000000000012" w:hanging="86.40000000000002"/>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Az egyes tantárgyak tananyagaihoz kapcsolódó ismeretek: </w:t>
      </w:r>
    </w:p>
    <w:p w:rsidR="00000000" w:rsidDel="00000000" w:rsidP="00000000" w:rsidRDefault="00000000" w:rsidRPr="00000000" w14:paraId="00000061">
      <w:pPr>
        <w:widowControl w:val="0"/>
        <w:spacing w:before="144" w:lineRule="auto"/>
        <w:ind w:left="105.60000000000002" w:right="1142.4000000000012" w:hanging="86.40000000000002"/>
        <w:jc w:val="both"/>
        <w:rPr>
          <w:rFonts w:ascii="Times New Roman" w:cs="Times New Roman" w:eastAsia="Times New Roman" w:hAnsi="Times New Roman"/>
          <w:color w:val="181800"/>
          <w:sz w:val="24"/>
          <w:szCs w:val="24"/>
        </w:rPr>
      </w:pPr>
      <w:r w:rsidDel="00000000" w:rsidR="00000000" w:rsidRPr="00000000">
        <w:rPr>
          <w:rtl w:val="0"/>
        </w:rPr>
      </w:r>
    </w:p>
    <w:tbl>
      <w:tblPr>
        <w:tblStyle w:val="Table1"/>
        <w:tblW w:w="8880.0" w:type="dxa"/>
        <w:jc w:val="left"/>
        <w:tblInd w:w="235.6000000000000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5580"/>
        <w:tblGridChange w:id="0">
          <w:tblGrid>
            <w:gridCol w:w="3300"/>
            <w:gridCol w:w="55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TANTÁRGY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ELSŐSEGÉLYNYÚJTÁSI ALAPISMERET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természetismeret, biológia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sérülések ellátása; allergiás tünetek, kezelésük; vérzéscsillapítás; légzési akadályok elhárítása; rovarcsípések tüneteinek enyhítése; újraélesztés alapfogásai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kémia, fizika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vegyszerek és mérgek hatásai; forrázás veszélyei és kezelése; égési sérülések és azok ellátása; gázok okozta mérgezés tünetei és a segítségnyújtás módja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mozgás és testnevelés, dráma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esés, húzódás, rándulás, ficam tünetei és kezelése; teendők komolyabb sportsérülések esetén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vizuális kultúra: festés, rajz-grafika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festékek, ragasztók káros hatásai és ezek tünetei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informatika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számítógép káros hatásai és a felelős használat elsajátításának módja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kertművelés, kézművesség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szerszámok, eszközök okozta sérülés veszélyei, a sérülések ellátása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ének-zene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hangszálak sérülései és a probléma megelőzése </w:t>
            </w:r>
          </w:p>
        </w:tc>
      </w:tr>
    </w:tbl>
    <w:p w:rsidR="00000000" w:rsidDel="00000000" w:rsidP="00000000" w:rsidRDefault="00000000" w:rsidRPr="00000000" w14:paraId="0000007A">
      <w:pPr>
        <w:widowControl w:val="0"/>
        <w:spacing w:before="547.2" w:lineRule="auto"/>
        <w:ind w:left="0" w:right="840.0000000000011" w:firstLine="0"/>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Osztályfőnöki órák keretében feldolgozott elsősegélynyújtási alapok 5-8. évfolyamokon: </w:t>
      </w:r>
    </w:p>
    <w:p w:rsidR="00000000" w:rsidDel="00000000" w:rsidP="00000000" w:rsidRDefault="00000000" w:rsidRPr="00000000" w14:paraId="0000007B">
      <w:pPr>
        <w:widowControl w:val="0"/>
        <w:spacing w:before="547.2" w:lineRule="auto"/>
        <w:ind w:left="0" w:right="840.000000000001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minden évfolyamon rendszeresen felmerülő témák, projektek: nemi felvilágosítás, </w:t>
      </w:r>
    </w:p>
    <w:p w:rsidR="00000000" w:rsidDel="00000000" w:rsidP="00000000" w:rsidRDefault="00000000" w:rsidRPr="00000000" w14:paraId="0000007C">
      <w:pPr>
        <w:widowControl w:val="0"/>
        <w:ind w:left="0" w:right="144.0000000000009"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médiaismeret - a szemléletformáló alkalmak célja a tudatos hozzáállás kialakítása és a káros következmények kezelése, évente egyszer az iskolaorvos, védőnő bevonásával szervezetten, különösen a következő témákban: segítségnyújtás és teendők közlekedési és egyéb balesetek esetén, a mentőszolgálat működése, mentő hívásának módja, </w:t>
      </w:r>
    </w:p>
    <w:p w:rsidR="00000000" w:rsidDel="00000000" w:rsidP="00000000" w:rsidRDefault="00000000" w:rsidRPr="00000000" w14:paraId="0000007D">
      <w:pPr>
        <w:widowControl w:val="0"/>
        <w:spacing w:before="216" w:lineRule="auto"/>
        <w:ind w:left="134.39999999999998" w:right="2226.8503937007877" w:firstLine="0"/>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Tanórán kívüli egyéb foglalkozások szerve</w:t>
      </w:r>
      <w:r w:rsidDel="00000000" w:rsidR="00000000" w:rsidRPr="00000000">
        <w:rPr>
          <w:rFonts w:ascii="Times New Roman" w:cs="Times New Roman" w:eastAsia="Times New Roman" w:hAnsi="Times New Roman"/>
          <w:color w:val="181800"/>
          <w:sz w:val="24"/>
          <w:szCs w:val="24"/>
          <w:rtl w:val="0"/>
        </w:rPr>
        <w:t xml:space="preserve">zés</w:t>
      </w:r>
      <w:r w:rsidDel="00000000" w:rsidR="00000000" w:rsidRPr="00000000">
        <w:rPr>
          <w:rFonts w:ascii="Times New Roman" w:cs="Times New Roman" w:eastAsia="Times New Roman" w:hAnsi="Times New Roman"/>
          <w:i w:val="1"/>
          <w:color w:val="181800"/>
          <w:sz w:val="24"/>
          <w:szCs w:val="24"/>
          <w:rtl w:val="0"/>
        </w:rPr>
        <w:t xml:space="preserve">e: </w:t>
      </w:r>
    </w:p>
    <w:p w:rsidR="00000000" w:rsidDel="00000000" w:rsidP="00000000" w:rsidRDefault="00000000" w:rsidRPr="00000000" w14:paraId="0000007E">
      <w:pPr>
        <w:widowControl w:val="0"/>
        <w:ind w:left="446.39999999999986" w:right="192.00000000000045"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1. egészségneveléssel, egészségvédelemmel foglalkozó szakkör, témanap keretében elsősegély-nyújtási alapismeretekkel való foglalkozás </w:t>
      </w:r>
    </w:p>
    <w:p w:rsidR="00000000" w:rsidDel="00000000" w:rsidP="00000000" w:rsidRDefault="00000000" w:rsidRPr="00000000" w14:paraId="0000007F">
      <w:pPr>
        <w:widowControl w:val="0"/>
        <w:spacing w:before="182.39999999999998" w:lineRule="auto"/>
        <w:ind w:left="105.60000000000002" w:right="710.4000000000008"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foglalkozások vezetői: az intézmény pedagógusai és diákjai, kortárs segítők, meghívott szakemberek, együttműködő szervezetek. </w:t>
      </w:r>
    </w:p>
    <w:p w:rsidR="00000000" w:rsidDel="00000000" w:rsidP="00000000" w:rsidRDefault="00000000" w:rsidRPr="00000000" w14:paraId="00000080">
      <w:pPr>
        <w:widowControl w:val="0"/>
        <w:spacing w:before="192" w:lineRule="auto"/>
        <w:ind w:left="100.80000000000013" w:right="508.800000000001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4.4. A tanulóknak az intézményi döntési folyamatokban való részvételi jogai, ezek gyakorlásának rendje </w:t>
      </w:r>
    </w:p>
    <w:p w:rsidR="00000000" w:rsidDel="00000000" w:rsidP="00000000" w:rsidRDefault="00000000" w:rsidRPr="00000000" w14:paraId="00000081">
      <w:pPr>
        <w:widowControl w:val="0"/>
        <w:spacing w:before="187.2" w:lineRule="auto"/>
        <w:ind w:left="110.39999999999992" w:right="139.20000000000073"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Fiatal iskolánkban egyelőre nem működnek Diákkörök és nem működik Diákönkormányzat sem. Az osztálytanítóval való napi együttlét számtalan lehetőséget ad a tanulóknak az Iskola életébe való bepillantásra, abban való tevékeny részvételre. </w:t>
      </w:r>
    </w:p>
    <w:p w:rsidR="00000000" w:rsidDel="00000000" w:rsidP="00000000" w:rsidRDefault="00000000" w:rsidRPr="00000000" w14:paraId="00000082">
      <w:pPr>
        <w:widowControl w:val="0"/>
        <w:spacing w:before="196.8" w:lineRule="auto"/>
        <w:ind w:left="52.80000000000001" w:right="144.0000000000009" w:hanging="24.000000000000014"/>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tanulók az intézmény működésének lényeges elemeiről tudomást szereznek közösségi foglalkozásokon, órai keretekben osztálytanítójuk által, akivel napi szoros kapcsolatban állnak és lehetőségük van az osztállyal, iskolával kapcsolatos gondolataik megfogalmazására. Többek között erre szolgálnak a reggeli beszélgető körök. A beszélgetés során kikért, illetve megfogalmazott véleményüket, javaslataikat az osztálytanító közvetíti a Tanári Konferencia felé. Ugyanakkor a tanulók mindezt szóban vagy írásban jelezhetik közvetlenül is a Tanári Konferencia felé. </w:t>
      </w:r>
    </w:p>
    <w:p w:rsidR="00000000" w:rsidDel="00000000" w:rsidP="00000000" w:rsidRDefault="00000000" w:rsidRPr="00000000" w14:paraId="00000083">
      <w:pPr>
        <w:widowControl w:val="0"/>
        <w:spacing w:before="211.20000000000002" w:lineRule="auto"/>
        <w:ind w:left="57.59999999999991" w:right="148.8000000000011" w:firstLine="4.800000000000093"/>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Tanári Kollégium a konferencián döntést hoz a tanulók által előterjesztett kérdésekben, kérésekre is. Szükség esetén személyes meghívást kezdeményez az érintett tanuló, illetve tanulócsoport felé. A tanulók a közös döntés keretein belül kapnak választ kérdéseikre, felvetéseikre, kéréseikre egyaránt. A Tanári Konferencia döntéséről osztálytanítójuk tájékoztatja őket, vagy az egész iskolát érintő döntés esetén Iskolagyűlésen történik a tájékoztatás. </w:t>
      </w:r>
    </w:p>
    <w:p w:rsidR="00000000" w:rsidDel="00000000" w:rsidP="00000000" w:rsidRDefault="00000000" w:rsidRPr="00000000" w14:paraId="00000084">
      <w:pPr>
        <w:widowControl w:val="0"/>
        <w:spacing w:before="163.2" w:lineRule="auto"/>
        <w:ind w:left="105.60000000000002" w:right="115.19999999999982"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4.5. A szülő, a tanuló, a pedagógus és az intézmény partnerei kapcsolattartásának formái; a tanulók, szülők/gondviselők értesítésével kapcsolatos szabályok </w:t>
      </w:r>
    </w:p>
    <w:p w:rsidR="00000000" w:rsidDel="00000000" w:rsidP="00000000" w:rsidRDefault="00000000" w:rsidRPr="00000000" w14:paraId="00000085">
      <w:pPr>
        <w:widowControl w:val="0"/>
        <w:spacing w:before="177.60000000000002" w:lineRule="auto"/>
        <w:ind w:left="124.7999999999999" w:right="526.0629921259857" w:firstLine="0"/>
        <w:jc w:val="both"/>
        <w:rPr>
          <w:rFonts w:ascii="Times New Roman" w:cs="Times New Roman" w:eastAsia="Times New Roman" w:hAnsi="Times New Roman"/>
          <w:b w:val="1"/>
          <w:color w:val="181800"/>
          <w:sz w:val="24"/>
          <w:szCs w:val="24"/>
        </w:rPr>
      </w:pPr>
      <w:r w:rsidDel="00000000" w:rsidR="00000000" w:rsidRPr="00000000">
        <w:rPr>
          <w:rFonts w:ascii="Times New Roman" w:cs="Times New Roman" w:eastAsia="Times New Roman" w:hAnsi="Times New Roman"/>
          <w:b w:val="1"/>
          <w:color w:val="181800"/>
          <w:sz w:val="24"/>
          <w:szCs w:val="24"/>
          <w:rtl w:val="0"/>
        </w:rPr>
        <w:t xml:space="preserve">Az intézmény és a szülői közösség közötti kapcsolattartás módja </w:t>
      </w:r>
    </w:p>
    <w:p w:rsidR="00000000" w:rsidDel="00000000" w:rsidP="00000000" w:rsidRDefault="00000000" w:rsidRPr="00000000" w14:paraId="00000086">
      <w:pPr>
        <w:widowControl w:val="0"/>
        <w:spacing w:before="196.8" w:lineRule="auto"/>
        <w:ind w:left="67.19999999999999" w:right="148.8000000000011" w:hanging="52.8"/>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tanulók szülei az intézményválasztásra vonatkozó állampolgári jogukkal élve választják a gyermekük számára a Waldorf iskolát. A szülők a szülői közösség tagjaként gyakorolják a szabad iskolaválasztásból fakadó jogokat és kötelezettségeket. Tudomásul veszik, hogy az intézmény működése, a gyerekek, a pedagógusok, a szülők kapcsolata a Waldorf pedagógia szellemiségén alapszik. A pedagógusokkal kialakított személyes kapcsolattartás révén, a különböző rendezvényeken, ünnepeken, a szülői esteken való részvételen keresztül bekapcsolódnak az iskolában folyó szellemi és pedagógiai munkába. </w:t>
      </w:r>
    </w:p>
    <w:p w:rsidR="00000000" w:rsidDel="00000000" w:rsidP="00000000" w:rsidRDefault="00000000" w:rsidRPr="00000000" w14:paraId="00000087">
      <w:pPr>
        <w:widowControl w:val="0"/>
        <w:spacing w:before="192" w:lineRule="auto"/>
        <w:ind w:left="76.80000000000007" w:right="158.40000000000146" w:hanging="43.200000000000074"/>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szülőnek az intézmény életével kapcsolatban, annak minden területét érintve véleménynyilvánítási joga van. Az intézménynek lehetővé kell tennie, hogy a szülő ezt a jogát gyakorolja. Az intézménynek kötelessége, hogy működésének minden területéről tájékoztatást adjon. </w:t>
      </w:r>
    </w:p>
    <w:p w:rsidR="00000000" w:rsidDel="00000000" w:rsidP="00000000" w:rsidRDefault="00000000" w:rsidRPr="00000000" w14:paraId="00000088">
      <w:pPr>
        <w:widowControl w:val="0"/>
        <w:spacing w:before="192" w:lineRule="auto"/>
        <w:ind w:left="76.80000000000007" w:right="158.40000000000146" w:hanging="43.200000000000074"/>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Információforrások az intézmény életével kapcsolatos területektről: </w:t>
      </w:r>
    </w:p>
    <w:p w:rsidR="00000000" w:rsidDel="00000000" w:rsidP="00000000" w:rsidRDefault="00000000" w:rsidRPr="00000000" w14:paraId="00000089">
      <w:pPr>
        <w:widowControl w:val="0"/>
        <w:numPr>
          <w:ilvl w:val="0"/>
          <w:numId w:val="1"/>
        </w:numPr>
        <w:spacing w:before="192" w:lineRule="auto"/>
        <w:ind w:left="720" w:right="158.40000000000146" w:hanging="360"/>
        <w:jc w:val="both"/>
        <w:rPr>
          <w:rFonts w:ascii="Times New Roman" w:cs="Times New Roman" w:eastAsia="Times New Roman" w:hAnsi="Times New Roman"/>
          <w:color w:val="181800"/>
          <w:sz w:val="24"/>
          <w:szCs w:val="24"/>
          <w:u w:val="none"/>
        </w:rPr>
      </w:pPr>
      <w:r w:rsidDel="00000000" w:rsidR="00000000" w:rsidRPr="00000000">
        <w:rPr>
          <w:rFonts w:ascii="Times New Roman" w:cs="Times New Roman" w:eastAsia="Times New Roman" w:hAnsi="Times New Roman"/>
          <w:color w:val="181800"/>
          <w:sz w:val="24"/>
          <w:szCs w:val="24"/>
          <w:rtl w:val="0"/>
        </w:rPr>
        <w:t xml:space="preserve">Pedagógiai kérdésekkel kapcsolatban: </w:t>
      </w:r>
    </w:p>
    <w:p w:rsidR="00000000" w:rsidDel="00000000" w:rsidP="00000000" w:rsidRDefault="00000000" w:rsidRPr="00000000" w14:paraId="0000008A">
      <w:pPr>
        <w:widowControl w:val="0"/>
        <w:ind w:left="441.59999999999997" w:right="5222.4000000000015" w:hanging="427.2"/>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1. Pedagógiai program - Szülői est </w:t>
      </w:r>
    </w:p>
    <w:p w:rsidR="00000000" w:rsidDel="00000000" w:rsidP="00000000" w:rsidRDefault="00000000" w:rsidRPr="00000000" w14:paraId="0000008B">
      <w:pPr>
        <w:widowControl w:val="0"/>
        <w:ind w:left="441.59999999999997" w:right="5222.4000000000015" w:hanging="427.2"/>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2. Nyílt nap </w:t>
      </w:r>
    </w:p>
    <w:p w:rsidR="00000000" w:rsidDel="00000000" w:rsidP="00000000" w:rsidRDefault="00000000" w:rsidRPr="00000000" w14:paraId="0000008C">
      <w:pPr>
        <w:widowControl w:val="0"/>
        <w:ind w:left="441.59999999999997" w:right="5222.4000000000015" w:hanging="427.2"/>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 Egyéni fogadó óra </w:t>
      </w:r>
    </w:p>
    <w:p w:rsidR="00000000" w:rsidDel="00000000" w:rsidP="00000000" w:rsidRDefault="00000000" w:rsidRPr="00000000" w14:paraId="0000008D">
      <w:pPr>
        <w:widowControl w:val="0"/>
        <w:ind w:left="441.59999999999997" w:right="5222.4000000000015" w:hanging="427.2"/>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92" w:line="276" w:lineRule="auto"/>
        <w:ind w:left="720" w:right="158.40000000000146" w:hanging="36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Intézmény működésével kapcsolatban: </w:t>
      </w:r>
    </w:p>
    <w:p w:rsidR="00000000" w:rsidDel="00000000" w:rsidP="00000000" w:rsidRDefault="00000000" w:rsidRPr="00000000" w14:paraId="0000008F">
      <w:pPr>
        <w:widowControl w:val="0"/>
        <w:spacing w:before="225.6" w:lineRule="auto"/>
        <w:ind w:left="446.39999999999986" w:right="6100.800000000001" w:hanging="422.3999999999998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1. SZMSZ </w:t>
      </w:r>
    </w:p>
    <w:p w:rsidR="00000000" w:rsidDel="00000000" w:rsidP="00000000" w:rsidRDefault="00000000" w:rsidRPr="00000000" w14:paraId="00000090">
      <w:pPr>
        <w:widowControl w:val="0"/>
        <w:spacing w:before="225.6" w:lineRule="auto"/>
        <w:ind w:left="446.39999999999986" w:right="6100.800000000001" w:hanging="422.3999999999998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2. Házirend </w:t>
      </w:r>
    </w:p>
    <w:p w:rsidR="00000000" w:rsidDel="00000000" w:rsidP="00000000" w:rsidRDefault="00000000" w:rsidRPr="00000000" w14:paraId="00000091">
      <w:pPr>
        <w:widowControl w:val="0"/>
        <w:spacing w:before="225.6" w:lineRule="auto"/>
        <w:ind w:left="446.39999999999986" w:right="6100.800000000001" w:hanging="422.3999999999998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 Tanári Kollégium (TK) </w:t>
      </w:r>
    </w:p>
    <w:p w:rsidR="00000000" w:rsidDel="00000000" w:rsidP="00000000" w:rsidRDefault="00000000" w:rsidRPr="00000000" w14:paraId="00000092">
      <w:pPr>
        <w:widowControl w:val="0"/>
        <w:numPr>
          <w:ilvl w:val="0"/>
          <w:numId w:val="1"/>
        </w:numPr>
        <w:spacing w:before="225.6" w:lineRule="auto"/>
        <w:ind w:left="720" w:right="3927.637795275591" w:hanging="360"/>
        <w:jc w:val="both"/>
        <w:rPr>
          <w:rFonts w:ascii="Times New Roman" w:cs="Times New Roman" w:eastAsia="Times New Roman" w:hAnsi="Times New Roman"/>
          <w:color w:val="181800"/>
          <w:sz w:val="24"/>
          <w:szCs w:val="24"/>
          <w:u w:val="none"/>
        </w:rPr>
      </w:pPr>
      <w:r w:rsidDel="00000000" w:rsidR="00000000" w:rsidRPr="00000000">
        <w:rPr>
          <w:rFonts w:ascii="Times New Roman" w:cs="Times New Roman" w:eastAsia="Times New Roman" w:hAnsi="Times New Roman"/>
          <w:color w:val="181800"/>
          <w:sz w:val="24"/>
          <w:szCs w:val="24"/>
          <w:rtl w:val="0"/>
        </w:rPr>
        <w:t xml:space="preserve">Gazdasági működéssel kapcsolatban</w:t>
      </w:r>
    </w:p>
    <w:p w:rsidR="00000000" w:rsidDel="00000000" w:rsidP="00000000" w:rsidRDefault="00000000" w:rsidRPr="00000000" w14:paraId="00000093">
      <w:pPr>
        <w:widowControl w:val="0"/>
        <w:spacing w:before="225.6" w:lineRule="auto"/>
        <w:ind w:left="446.39999999999986" w:right="4713.60000000000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1. Tanári Kollégium </w:t>
      </w:r>
    </w:p>
    <w:p w:rsidR="00000000" w:rsidDel="00000000" w:rsidP="00000000" w:rsidRDefault="00000000" w:rsidRPr="00000000" w14:paraId="00000094">
      <w:pPr>
        <w:widowControl w:val="0"/>
        <w:spacing w:before="225.6" w:lineRule="auto"/>
        <w:ind w:left="446.39999999999986" w:right="4713.60000000000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2. Rendszeres gazdasági beszámoló </w:t>
      </w:r>
    </w:p>
    <w:p w:rsidR="00000000" w:rsidDel="00000000" w:rsidP="00000000" w:rsidRDefault="00000000" w:rsidRPr="00000000" w14:paraId="00000095">
      <w:pPr>
        <w:widowControl w:val="0"/>
        <w:spacing w:before="225.6" w:lineRule="auto"/>
        <w:ind w:left="446.39999999999986" w:right="4713.60000000000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 Egyesületi Közgyűlések </w:t>
      </w:r>
    </w:p>
    <w:p w:rsidR="00000000" w:rsidDel="00000000" w:rsidP="00000000" w:rsidRDefault="00000000" w:rsidRPr="00000000" w14:paraId="00000096">
      <w:pPr>
        <w:widowControl w:val="0"/>
        <w:spacing w:before="225.6" w:lineRule="auto"/>
        <w:ind w:left="446.39999999999986" w:right="4713.60000000000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 Egyesületi vezetőségi ülések </w:t>
      </w:r>
    </w:p>
    <w:p w:rsidR="00000000" w:rsidDel="00000000" w:rsidP="00000000" w:rsidRDefault="00000000" w:rsidRPr="00000000" w14:paraId="00000097">
      <w:pPr>
        <w:widowControl w:val="0"/>
        <w:spacing w:before="211.20000000000002" w:lineRule="auto"/>
        <w:ind w:left="144.00000000000006" w:right="667.795275590551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szülői képviselet működésének, és a szülői jogok gyakorlásának módjai: </w:t>
      </w:r>
    </w:p>
    <w:p w:rsidR="00000000" w:rsidDel="00000000" w:rsidP="00000000" w:rsidRDefault="00000000" w:rsidRPr="00000000" w14:paraId="00000098">
      <w:pPr>
        <w:widowControl w:val="0"/>
        <w:spacing w:before="220.79999999999998" w:lineRule="auto"/>
        <w:ind w:left="110.39999999999992" w:right="5486.6929133858275" w:firstLine="0"/>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a) Szülői estek </w:t>
      </w:r>
    </w:p>
    <w:p w:rsidR="00000000" w:rsidDel="00000000" w:rsidP="00000000" w:rsidRDefault="00000000" w:rsidRPr="00000000" w14:paraId="00000099">
      <w:pPr>
        <w:widowControl w:val="0"/>
        <w:spacing w:before="177.60000000000002" w:lineRule="auto"/>
        <w:ind w:left="62.40000000000009" w:right="120" w:hanging="43.20000000000009"/>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Szülői estek az egy osztályba járó gyerekek szüleinek és osztálytanítójának nagyjából havi rendszerességű találkozói. Az egy osztályhoz tartozó szülők itt választják meg év elején az adott évre az osztályképviselő(ke)t, aki(k) a Szülői Kollégiumban képviseli(k) őket. Minden osztályban évente minimum négy alkalommal kell szülői estet tartani. Ezek időpontját legkésőbb az előző szülői esten meg kell határozni, és a szülők számára ki kell hirdetni. A szülői est programját az érintett pedagógus állítja össze. Az osztálytanító munkáját egy a tanári karból felkért kolléga segítheti az esteken. Amennyiben egy szülőnek javaslata van egy téma megbeszélésére, akkor azt minimum egy héttel a szülői est időpontja előtt javasolhatja a szervező pedagógusnak. Ha a szülők egyharmada írásban fordul csak és kizárólag az érintett osztályhoz kapcsolódó kérdésben az érintett pedagógushoz, akkor annak kötelező megszerveznie egy rendkívüli szülői estet. </w:t>
      </w:r>
    </w:p>
    <w:p w:rsidR="00000000" w:rsidDel="00000000" w:rsidP="00000000" w:rsidRDefault="00000000" w:rsidRPr="00000000" w14:paraId="0000009A">
      <w:pPr>
        <w:widowControl w:val="0"/>
        <w:spacing w:before="158.4" w:lineRule="auto"/>
        <w:ind w:left="86.39999999999986" w:right="158.40000000000146"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b) A szülők képviselőjük útján, vagy akár személyesen bármilyen problémával a TK-hoz fordulhatnak, az intézmény nyitva tartásának idején egy előzetesen megbeszélt időpontban. A felmerült problémára 10 munkanapon belül írásban kell választ kapnia a szülőnek. A tanév végén – </w:t>
      </w:r>
      <w:r w:rsidDel="00000000" w:rsidR="00000000" w:rsidRPr="00000000">
        <w:rPr>
          <w:rFonts w:ascii="Times New Roman" w:cs="Times New Roman" w:eastAsia="Times New Roman" w:hAnsi="Times New Roman"/>
          <w:color w:val="181800"/>
          <w:sz w:val="24"/>
          <w:szCs w:val="24"/>
          <w:shd w:fill="fefe00" w:val="clear"/>
          <w:rtl w:val="0"/>
        </w:rPr>
        <w:t xml:space="preserve">az utolsó négy tanítási héten belül - a szülők számára lehetővé kell tenni, hogy írásban nyilatkozzanak az elmúlt tanévről szerzett tapasztalataikról, az abból fakadó kérdéseikről. </w:t>
      </w:r>
      <w:r w:rsidDel="00000000" w:rsidR="00000000" w:rsidRPr="00000000">
        <w:rPr>
          <w:rFonts w:ascii="Times New Roman" w:cs="Times New Roman" w:eastAsia="Times New Roman" w:hAnsi="Times New Roman"/>
          <w:color w:val="181800"/>
          <w:sz w:val="24"/>
          <w:szCs w:val="24"/>
          <w:rtl w:val="0"/>
        </w:rPr>
        <w:t xml:space="preserve">A Tanévzáró Konferencián a tapasztalatokat témakörönként a Konferencia megvitatja és a felmerülő kérdésekre, felvetésekre írásban válaszol. </w:t>
      </w:r>
    </w:p>
    <w:p w:rsidR="00000000" w:rsidDel="00000000" w:rsidP="00000000" w:rsidRDefault="00000000" w:rsidRPr="00000000" w14:paraId="0000009B">
      <w:pPr>
        <w:widowControl w:val="0"/>
        <w:spacing w:before="220.79999999999998" w:lineRule="auto"/>
        <w:ind w:left="139.19999999999987" w:right="809.5275590551182" w:firstLine="0"/>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c) A Szülői Kollégium, mint az osztályképviselők csoportja (is) </w:t>
      </w:r>
    </w:p>
    <w:p w:rsidR="00000000" w:rsidDel="00000000" w:rsidP="00000000" w:rsidRDefault="00000000" w:rsidRPr="00000000" w14:paraId="0000009C">
      <w:pPr>
        <w:widowControl w:val="0"/>
        <w:spacing w:before="172.8" w:lineRule="auto"/>
        <w:ind w:left="71.99999999999989" w:right="139.20000000000073"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Célja: az intézmény működésének, a szervezési feltételek megteremtésének segítése és a szülők törvényben meghatározott jogainak képviselése, érvényesítése. Ugyanakkor kapcsolatot és információáramlást biztosít az intézmény egésze, a Tanári Kollégium és az egyes szülői közösségek között. Az osztályképviselő közvetíti az őt delegáló közösségnek a problémákra, feladatokra vonatkozó véleményét és akaratát, és szerepet játszik a lehetséges alternatívák kidolgozásában is. A tagok megválasztását követő első ülésen az Szülői Kollégium (SZK) maga állapítja meg működése szabályait, állásfoglalásainak és döntései kialakításának a módját. Ezekről írásban tájékoztatja a TK-t, amely ezt a megfelelő fórumnak továbbítja. </w:t>
      </w:r>
    </w:p>
    <w:p w:rsidR="00000000" w:rsidDel="00000000" w:rsidP="00000000" w:rsidRDefault="00000000" w:rsidRPr="00000000" w14:paraId="0000009D">
      <w:pPr>
        <w:widowControl w:val="0"/>
        <w:ind w:right="100.80000000000155"/>
        <w:jc w:val="both"/>
        <w:rPr>
          <w:rFonts w:ascii="Times New Roman" w:cs="Times New Roman" w:eastAsia="Times New Roman" w:hAnsi="Times New Roman"/>
          <w:i w:val="1"/>
          <w:color w:val="181800"/>
          <w:sz w:val="24"/>
          <w:szCs w:val="24"/>
        </w:rPr>
      </w:pPr>
      <w:r w:rsidDel="00000000" w:rsidR="00000000" w:rsidRPr="00000000">
        <w:rPr>
          <w:rtl w:val="0"/>
        </w:rPr>
      </w:r>
    </w:p>
    <w:p w:rsidR="00000000" w:rsidDel="00000000" w:rsidP="00000000" w:rsidRDefault="00000000" w:rsidRPr="00000000" w14:paraId="0000009E">
      <w:pPr>
        <w:widowControl w:val="0"/>
        <w:spacing w:before="201.6" w:lineRule="auto"/>
        <w:ind w:left="52.80000000000001" w:right="158.40000000000146" w:hanging="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Az SZK működése nyilvános. Tanácskozási joggal meghívhatja a Tanári Kollégium és a Fenntartó tagjait. Az SZK rendszeresen tarja összejöveteleit. Az SZK a Waldorf szellemiség megőrzésével, arra alapozva látja el feladatait, és lehetőségeket keres, teremt a szülői közösség tagjainak a szellemi, pedagógiai fejlődéséhez. </w:t>
      </w:r>
    </w:p>
    <w:p w:rsidR="00000000" w:rsidDel="00000000" w:rsidP="00000000" w:rsidRDefault="00000000" w:rsidRPr="00000000" w14:paraId="0000009F">
      <w:pPr>
        <w:widowControl w:val="0"/>
        <w:spacing w:before="225.6" w:lineRule="auto"/>
        <w:ind w:left="144.00000000000006" w:right="2935.5118110236226"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Szülői Kollégium jogkörei: </w:t>
      </w:r>
    </w:p>
    <w:p w:rsidR="00000000" w:rsidDel="00000000" w:rsidP="00000000" w:rsidRDefault="00000000" w:rsidRPr="00000000" w14:paraId="000000A0">
      <w:pPr>
        <w:widowControl w:val="0"/>
        <w:spacing w:before="177.60000000000002" w:lineRule="auto"/>
        <w:ind w:left="110.39999999999992" w:right="192.00000000000045" w:hanging="81.59999999999994"/>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saját működési rendjének és munkatervének meghatározása. Munkacsoportok létrehozása, azok feladatainak meghatározása. Az Egyesület Vezetőségének kérésére az SZK Szociális Bizottságot hozhat létre. </w:t>
      </w:r>
    </w:p>
    <w:p w:rsidR="00000000" w:rsidDel="00000000" w:rsidP="00000000" w:rsidRDefault="00000000" w:rsidRPr="00000000" w14:paraId="000000A1">
      <w:pPr>
        <w:widowControl w:val="0"/>
        <w:spacing w:before="182.39999999999998" w:lineRule="auto"/>
        <w:ind w:left="105.60000000000002" w:right="393.6000000000013"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4.6. Az otthoni, napközis, tanulószobai felkészüléshez előírt írásbeli és szóbeli feladatok meghatározásának elvei és korlátai </w:t>
      </w:r>
    </w:p>
    <w:p w:rsidR="00000000" w:rsidDel="00000000" w:rsidP="00000000" w:rsidRDefault="00000000" w:rsidRPr="00000000" w14:paraId="000000A2">
      <w:pPr>
        <w:widowControl w:val="0"/>
        <w:spacing w:before="201.6" w:lineRule="auto"/>
        <w:ind w:left="57.59999999999991" w:right="153.60000000000127"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házi feladatok fokozatos, életkoroknak megfelelő bevezetésére, tartalmi vonatkozásaira és mennyiségére a Tanári Konferencián elfogadott szempontok irányadók, egyébiránt az elfogadott irányelvek figyelembevételével az adott osztályban tanító osztálytanító és szaktanárok döntése és felelőssége. </w:t>
      </w:r>
    </w:p>
    <w:p w:rsidR="00000000" w:rsidDel="00000000" w:rsidP="00000000" w:rsidRDefault="00000000" w:rsidRPr="00000000" w14:paraId="000000A3">
      <w:pPr>
        <w:widowControl w:val="0"/>
        <w:spacing w:before="201.6" w:lineRule="auto"/>
        <w:ind w:left="52.80000000000001" w:right="168.00000000000182"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Első osztályban a gyerekek személyiségének formálódását a tanítás folyamatában elsődlegesen még mindig a szabad játék, sok mozgás szolgálja. Ezzel együtt apró lépésekben megkezdődik az otthoni munka szükségességének, mint szokásnak a kialakítása. A házi feladatok ebben az életkorban egyszerűek és érdekesek. Alapvetően nem az ismeretanyag sablonszerű begyakorlására irányulnak. Mennyiségük és minőségük természetesen ugyanúgy az életkorhoz igazodik. Az évek során az elvégzett feladatok feletti öröm már lehetővé teszi, hogy otthon is képesek legyenek egyre önállóbban dolgozni. </w:t>
      </w:r>
    </w:p>
    <w:p w:rsidR="00000000" w:rsidDel="00000000" w:rsidP="00000000" w:rsidRDefault="00000000" w:rsidRPr="00000000" w14:paraId="000000A4">
      <w:pPr>
        <w:widowControl w:val="0"/>
        <w:spacing w:before="192" w:lineRule="auto"/>
        <w:ind w:left="67.19999999999999" w:right="196.80000000000064"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Mivel pedagógiai megfontolásokból alsóbb osztályokban nem használunk tankönyveket, így a gyermekeknek maguknak kell elkészíteniük azokat a füzeteket, amelyekből tanulnak. Ennek elkészítéséhez nemcsak az órai figyelem szükséges, hanem esztétikai érzék és odaadás. </w:t>
      </w:r>
    </w:p>
    <w:p w:rsidR="00000000" w:rsidDel="00000000" w:rsidP="00000000" w:rsidRDefault="00000000" w:rsidRPr="00000000" w14:paraId="000000A5">
      <w:pPr>
        <w:widowControl w:val="0"/>
        <w:spacing w:before="196.8" w:lineRule="auto"/>
        <w:ind w:left="86.39999999999986" w:right="158.40000000000146" w:hanging="81.59999999999985"/>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Az ötödik osztálytól kezdődően aztán a gyermekek egyre több, egyre bonyolultabb és egyre nagyobb önállóságot igénylő házi feladatot kapnak. Ennek formája igen változatos lehet, a füzetmunkától a kiselőadás tartásán át valamilyen művészi vagy kézműves jellegű munka elvégzéséig. </w:t>
      </w:r>
    </w:p>
    <w:p w:rsidR="00000000" w:rsidDel="00000000" w:rsidP="00000000" w:rsidRDefault="00000000" w:rsidRPr="00000000" w14:paraId="000000A6">
      <w:pPr>
        <w:widowControl w:val="0"/>
        <w:spacing w:before="158.4" w:lineRule="auto"/>
        <w:ind w:left="71.99999999999989" w:right="139.20000000000073" w:hanging="33.59999999999989"/>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Ötödik osztálytól kezdődően gyakran kell a diákoknak önálló gyüjtőmunkákat végezni és beszámolókat tartani. Az önálló munka értékes megnyilvánulásai a nyolcadikos éves munkák. A gyermekek terhelése tehát az otthoni írásbeli és szóbeli feladatokkal fokozatosan növekszik. A házi feladatok visszatekintenek a napi tanulási időszakra. Tartalmazzák a gyakorlási lehetőségeket, adott esetben memoritereket, olvasmányok, rövid szövegek feldolgozásait, önálló fogalmazások elkészítését. Szakórák keretein belül a nyelvi gyakorlásokat (angol, német nyelvből). A házi feladatok adhatók heti vagy napi ritmusban is, de a hétvégék mindig szabadok a gyerekek számára, péntekről hétfőre nem adunk házi feladatot. Az osztálytanító figyelemmel kíséri a gyermekek tanulmányi leterheltségét, és túlterheltség esetén erről beszámol kollégáinak, akiktől szükség esetén intézkedést kér a feladatok csökkentésére. </w:t>
      </w:r>
    </w:p>
    <w:p w:rsidR="00000000" w:rsidDel="00000000" w:rsidP="00000000" w:rsidRDefault="00000000" w:rsidRPr="00000000" w14:paraId="000000A7">
      <w:pPr>
        <w:widowControl w:val="0"/>
        <w:spacing w:before="196.8" w:lineRule="auto"/>
        <w:ind w:left="57.59999999999991" w:right="177.5999999999999" w:hanging="4.799999999999907"/>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házi feladatok elkészítése történhet az iskolában is, a napközi, illetve a tanulószoba keretein belül. A tanulószoba a tanulókat 5. osztálytól érinti. Az itt jelen lévő pedagógus a tanulók kérdéseire igyekszik megfelelni, munkájukban bátorítani, és adott esetben ösztönözni őket a feladatok elvégzésére. Továbbá megteremti a tanuláshoz szükséges feltételeket. A napközit a tanulók 1-4. osztályig veszik igénybe. Ezen évfolyamokon iskolánk szorgalmazza a játékra és a sportra való elegendő időt, és ennek fényében határozza meg az iskolai feladatok mennyiségét és elkészítésének idejét is. </w:t>
      </w:r>
    </w:p>
    <w:p w:rsidR="00000000" w:rsidDel="00000000" w:rsidP="00000000" w:rsidRDefault="00000000" w:rsidRPr="00000000" w14:paraId="000000A8">
      <w:pPr>
        <w:widowControl w:val="0"/>
        <w:ind w:left="8270.4" w:right="-81.59999999999854" w:hanging="7905.599999999999"/>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A9">
      <w:pPr>
        <w:widowControl w:val="0"/>
        <w:spacing w:before="220.80000000000013" w:lineRule="auto"/>
        <w:ind w:left="81.59999999999997" w:right="792.0000000000005"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4.7. Az írásbeli, szóbeli, gyakorlati beszámoltatások, számonkérések rendje </w:t>
      </w:r>
    </w:p>
    <w:p w:rsidR="00000000" w:rsidDel="00000000" w:rsidP="00000000" w:rsidRDefault="00000000" w:rsidRPr="00000000" w14:paraId="000000AA">
      <w:pPr>
        <w:widowControl w:val="0"/>
        <w:spacing w:before="182.39999999999998" w:lineRule="auto"/>
        <w:ind w:left="71.99999999999989" w:right="139.20000000000073" w:hanging="23.99999999999988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Tanulóink rendszeresen beszámolnak ismereteikről. Az epochális rendben tanult közismereti tárgyak tanítására a főoktatásban kerül sor. A főoktatás több részre tagolt, nagyobb lélegzetvételű tanulási-tanítási egység. Első felében úgynevezett ritmikus gyakorlatokra kerül sor, amelyek évfolyamonként, illetve tantárgyanként változnak. Ezeket követi az előző napon tanultakra való visszatekintés és annak átismétlése. Ez 1-3. osztályban közösen, 4-8. osztályban pedig egyéni kérdés-felelet formájában is megvalósulhat. 5. osztálytól a tanulók egyéni, szóbeli beszámoltatása történhet előzetes felkészülés alapján is, kiselőadások segítségével. Külön figyelmet fordítunk a tanulás-tanítás során a csoportmunkára, illetve a feladatok sokszínű, játékos formában történő megközelítésére. </w:t>
      </w:r>
    </w:p>
    <w:p w:rsidR="00000000" w:rsidDel="00000000" w:rsidP="00000000" w:rsidRDefault="00000000" w:rsidRPr="00000000" w14:paraId="000000AB">
      <w:pPr>
        <w:widowControl w:val="0"/>
        <w:spacing w:before="211.20000000000002" w:lineRule="auto"/>
        <w:ind w:left="81.59999999999997" w:right="144.0000000000009"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Az epocha során a tanulók epocha füzetet vezetnek. Ezek szerkesztése, megfelelő helyesírással történő vezetése, esztétikus elrendezése követelményként van jelen. A füzet tartalmát, adott esetben az önálló jegyzetelést, és annak formáját az epochát adó tanár ellenőrzi és értékeli. Az írásbeli számonkérés másik formája 5. évfolyamtól az epochazáró tudáspróba, amely a tanult anyag elsajátításának minőségét hivatott ellenőrizni. A középtagozat 5-6. évfolyamán a szöveges értékelést kiegészítheti a tudáspróbák pontozása, 7-8. évfolyamon pedig azok százalékolása. Az epochában nyújtott teljesítményről részletes szöveges értékelés is készül, amit a tanuló az év végi bizonyítványában kap meg. </w:t>
      </w:r>
    </w:p>
    <w:p w:rsidR="00000000" w:rsidDel="00000000" w:rsidP="00000000" w:rsidRDefault="00000000" w:rsidRPr="00000000" w14:paraId="000000AC">
      <w:pPr>
        <w:widowControl w:val="0"/>
        <w:spacing w:before="192" w:lineRule="auto"/>
        <w:ind w:left="71.99999999999989" w:right="192.00000000000045" w:hanging="62.399999999999885"/>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Az osztályok az iskolaközösség előtt is gyakran adnak számot egy-egy tanulási szakasz lezárása alkalmával: évszakünnepek, nemzeti ünnepek, euritmia bemutatók, osztály színdarabok keretein belül. </w:t>
      </w:r>
    </w:p>
    <w:p w:rsidR="00000000" w:rsidDel="00000000" w:rsidP="00000000" w:rsidRDefault="00000000" w:rsidRPr="00000000" w14:paraId="000000AD">
      <w:pPr>
        <w:widowControl w:val="0"/>
        <w:spacing w:before="187.2" w:lineRule="auto"/>
        <w:ind w:left="43.19999999999993" w:right="129.60000000000036"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Nyolcadik osztályban éves projektmunka megalkotására és bemutatására is sor kerül a tanulói közösség előtt, melyben az előadó a bemutatandó témakör anyagát művészeti munkával is ötvözi (művészeti alapvizsga). Ezen szülők, családtagok, és a tanárok is részt vesznek. Az éves munka értékelése írásos formában történik. Nyolcadik osztályban az általános iskolai évek lezárásaként színpadi előadásra is sor kerül, melyet szüleik, tanáraik, diáktársaik előtt mutatnak be a végzős osztály tanulói. </w:t>
      </w:r>
    </w:p>
    <w:p w:rsidR="00000000" w:rsidDel="00000000" w:rsidP="00000000" w:rsidRDefault="00000000" w:rsidRPr="00000000" w14:paraId="000000AE">
      <w:pPr>
        <w:widowControl w:val="0"/>
        <w:spacing w:before="196.8" w:lineRule="auto"/>
        <w:ind w:left="76.80000000000007" w:right="153.60000000000127" w:hanging="43.200000000000074"/>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tanulmányi kötelezettségeiknek bármilyen okból eleget nem tevő tanulóknak félévkor és év végén beszámolási kötelezettsége van. Amennyiben a beszámoló nem sikerül, úgy a tanuló további pótbeszámolóra kötelezhető. A beszámoló és a pótbeszámoló tartalmi és formai szempontjairól egyénre szabottan a Tanári Konferencia dönt. </w:t>
      </w:r>
    </w:p>
    <w:p w:rsidR="00000000" w:rsidDel="00000000" w:rsidP="00000000" w:rsidRDefault="00000000" w:rsidRPr="00000000" w14:paraId="000000AF">
      <w:pPr>
        <w:widowControl w:val="0"/>
        <w:spacing w:before="196.8" w:lineRule="auto"/>
        <w:ind w:left="76.80000000000007" w:right="153.60000000000127" w:hanging="43.200000000000074"/>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B0">
      <w:pPr>
        <w:widowControl w:val="0"/>
        <w:spacing w:before="196.8" w:lineRule="auto"/>
        <w:ind w:left="86.39999999999986" w:right="4137.60000000000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4.8. A magasabb évfolyamra lépés feltételei</w:t>
      </w:r>
    </w:p>
    <w:p w:rsidR="00000000" w:rsidDel="00000000" w:rsidP="00000000" w:rsidRDefault="00000000" w:rsidRPr="00000000" w14:paraId="000000B1">
      <w:pPr>
        <w:widowControl w:val="0"/>
        <w:spacing w:before="196.8" w:lineRule="auto"/>
        <w:ind w:left="86.39999999999986" w:right="4137.600000000001" w:firstLine="0"/>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B2">
      <w:pPr>
        <w:widowControl w:val="0"/>
        <w:ind w:left="24.000000000000057" w:right="153.60000000000127" w:firstLine="57.599999999999945"/>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magasabb évfolyamba lépés feltétele, hogy a Kerettantervben adott évfolyamon meghatározott, a továbblépéshez minimálisan szükséges elvárt eredményeket elérte a tanuló. A fő kérdés, hogy milyen mértékben közelítette meg a Waldorf-iskolában az adott osztályfokon kitűzött pedagógiai célokat. Erről a szöveges bizonyítványokban igyekszünk átfogó képet adni. Az évismétlést – a gyermekfejlődés szempontjait figyelembe véve – nem tartjuk megfelelő megoldásnak, mert tapasztalatunk szerint a képesség- és tudásbeli különbségek az évek folyamán kiegyenlítődnek. Évismétlés helyett a lemaradó tanulók felzárkóztatását, egyéni fejlesztését szorgalmazzuk és alkalmazzuk. </w:t>
      </w:r>
    </w:p>
    <w:p w:rsidR="00000000" w:rsidDel="00000000" w:rsidP="00000000" w:rsidRDefault="00000000" w:rsidRPr="00000000" w14:paraId="000000B3">
      <w:pPr>
        <w:widowControl w:val="0"/>
        <w:spacing w:before="177.60000000000002" w:lineRule="auto"/>
        <w:ind w:left="67.19999999999999" w:right="168.00000000000182" w:hanging="23.99999999999998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tanulókkal kapcsolatos nehézségek megoldásában elsősorban az osztálytanító kompetens. Ugyanakkor egy osztályban előforduló, tanulót érintő nehézség túlnőhet az érintett osztályközösség keretein. Ilyenkor az iskolai közösség egésze felelős annak megoldásáért. </w:t>
      </w:r>
    </w:p>
    <w:p w:rsidR="00000000" w:rsidDel="00000000" w:rsidP="00000000" w:rsidRDefault="00000000" w:rsidRPr="00000000" w14:paraId="000000B4">
      <w:pPr>
        <w:widowControl w:val="0"/>
        <w:spacing w:before="264.00000000000006" w:lineRule="auto"/>
        <w:ind w:left="124.7999999999999" w:right="7401.6"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Ennek lépései: </w:t>
      </w:r>
    </w:p>
    <w:p w:rsidR="00000000" w:rsidDel="00000000" w:rsidP="00000000" w:rsidRDefault="00000000" w:rsidRPr="00000000" w14:paraId="000000B5">
      <w:pPr>
        <w:widowControl w:val="0"/>
        <w:spacing w:before="225.6" w:lineRule="auto"/>
        <w:ind w:left="484.7999999999999" w:right="172.79999999999973"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1. A tanulóval kapcsolatos problémának az osztálytanító felé (gyerek, tanárok, szülők </w:t>
      </w:r>
    </w:p>
    <w:p w:rsidR="00000000" w:rsidDel="00000000" w:rsidP="00000000" w:rsidRDefault="00000000" w:rsidRPr="00000000" w14:paraId="000000B6">
      <w:pPr>
        <w:widowControl w:val="0"/>
        <w:spacing w:before="43.2" w:lineRule="auto"/>
        <w:ind w:left="446.39999999999986" w:right="148.8000000000011" w:hanging="105.59999999999988"/>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részéről) történő felvetése, megfogalmazása. </w:t>
      </w:r>
    </w:p>
    <w:p w:rsidR="00000000" w:rsidDel="00000000" w:rsidP="00000000" w:rsidRDefault="00000000" w:rsidRPr="00000000" w14:paraId="000000B7">
      <w:pPr>
        <w:widowControl w:val="0"/>
        <w:spacing w:before="43.2" w:lineRule="auto"/>
        <w:ind w:left="446.39999999999986" w:right="148.8000000000011" w:hanging="105.59999999999988"/>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2. A probléma megbeszélése az érintett tanulóval és a probléma felvetőivel, valamint </w:t>
      </w:r>
    </w:p>
    <w:p w:rsidR="00000000" w:rsidDel="00000000" w:rsidP="00000000" w:rsidRDefault="00000000" w:rsidRPr="00000000" w14:paraId="000000B8">
      <w:pPr>
        <w:widowControl w:val="0"/>
        <w:spacing w:before="28.799999999999997" w:lineRule="auto"/>
        <w:ind w:left="451.20000000000005" w:right="192.00000000000045" w:hanging="105.60000000000002"/>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segítő lépések kidolgozása. </w:t>
      </w:r>
    </w:p>
    <w:p w:rsidR="00000000" w:rsidDel="00000000" w:rsidP="00000000" w:rsidRDefault="00000000" w:rsidRPr="00000000" w14:paraId="000000B9">
      <w:pPr>
        <w:widowControl w:val="0"/>
        <w:spacing w:before="28.799999999999997" w:lineRule="auto"/>
        <w:ind w:left="451.20000000000005" w:right="192.00000000000045" w:hanging="105.60000000000002"/>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3. Ha a kérdéses nehézség nem oldódik meg, akkor annak a Tanári Konferencián történő felvetése. </w:t>
      </w:r>
    </w:p>
    <w:p w:rsidR="00000000" w:rsidDel="00000000" w:rsidP="00000000" w:rsidRDefault="00000000" w:rsidRPr="00000000" w14:paraId="000000BA">
      <w:pPr>
        <w:widowControl w:val="0"/>
        <w:spacing w:before="57.599999999999994" w:lineRule="auto"/>
        <w:ind w:left="446.39999999999986" w:right="177.5999999999999" w:hanging="105.59999999999988"/>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 Az osztálytanítónak, a szaktanároknak és az érintett szülőknek a megoldáson való </w:t>
      </w:r>
    </w:p>
    <w:p w:rsidR="00000000" w:rsidDel="00000000" w:rsidP="00000000" w:rsidRDefault="00000000" w:rsidRPr="00000000" w14:paraId="000000BB">
      <w:pPr>
        <w:widowControl w:val="0"/>
        <w:spacing w:before="43.2" w:lineRule="auto"/>
        <w:ind w:left="772.8" w:right="148.800000000001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együttes munkálkodása (pl. gyerekmegbeszélés, orvosi, pszichológiai, </w:t>
      </w:r>
    </w:p>
    <w:p w:rsidR="00000000" w:rsidDel="00000000" w:rsidP="00000000" w:rsidRDefault="00000000" w:rsidRPr="00000000" w14:paraId="000000BC">
      <w:pPr>
        <w:widowControl w:val="0"/>
        <w:spacing w:before="28.799999999999997" w:lineRule="auto"/>
        <w:ind w:left="436.80000000000007" w:right="206.400000000001" w:hanging="91.20000000000005"/>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gyógypedagógiai szakvélemény kikérése, terápiás csoport bevonása). </w:t>
      </w:r>
    </w:p>
    <w:p w:rsidR="00000000" w:rsidDel="00000000" w:rsidP="00000000" w:rsidRDefault="00000000" w:rsidRPr="00000000" w14:paraId="000000BD">
      <w:pPr>
        <w:widowControl w:val="0"/>
        <w:spacing w:before="28.799999999999997" w:lineRule="auto"/>
        <w:ind w:left="436.80000000000007" w:right="206.400000000001" w:hanging="91.20000000000005"/>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5. Az osztálytanító tájékoztatja a probléma felvetőit a folyamat állásáról. </w:t>
      </w:r>
    </w:p>
    <w:p w:rsidR="00000000" w:rsidDel="00000000" w:rsidP="00000000" w:rsidRDefault="00000000" w:rsidRPr="00000000" w14:paraId="000000BE">
      <w:pPr>
        <w:widowControl w:val="0"/>
        <w:spacing w:before="28.799999999999997" w:lineRule="auto"/>
        <w:ind w:left="436.80000000000007" w:right="206.400000000001" w:hanging="91.20000000000005"/>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6. Ha a felmerült nehézséget nem sikerült megoldani: Az osztálytanítónak, a segítő tanárnak és az érintett szaktanároknak a tanulót illető közös döntési javaslata. </w:t>
      </w:r>
    </w:p>
    <w:p w:rsidR="00000000" w:rsidDel="00000000" w:rsidP="00000000" w:rsidRDefault="00000000" w:rsidRPr="00000000" w14:paraId="000000BF">
      <w:pPr>
        <w:widowControl w:val="0"/>
        <w:spacing w:before="43.2" w:lineRule="auto"/>
        <w:ind w:left="446.39999999999986" w:right="144.0000000000009" w:hanging="158.3999999999998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7. A döntési javaslat Tanári Konferencián történő ismertetése. </w:t>
      </w:r>
    </w:p>
    <w:p w:rsidR="00000000" w:rsidDel="00000000" w:rsidP="00000000" w:rsidRDefault="00000000" w:rsidRPr="00000000" w14:paraId="000000C0">
      <w:pPr>
        <w:widowControl w:val="0"/>
        <w:spacing w:before="43.2" w:lineRule="auto"/>
        <w:ind w:left="446.39999999999986" w:right="144.0000000000009" w:hanging="158.3999999999998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8. A Tanári Konferencia döntése. 1</w:t>
      </w:r>
    </w:p>
    <w:p w:rsidR="00000000" w:rsidDel="00000000" w:rsidP="00000000" w:rsidRDefault="00000000" w:rsidRPr="00000000" w14:paraId="000000C1">
      <w:pPr>
        <w:widowControl w:val="0"/>
        <w:spacing w:before="43.2" w:lineRule="auto"/>
        <w:ind w:left="446.39999999999986" w:right="144.0000000000009" w:hanging="158.3999999999998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9. A döntésnek a tanulóval, a szülőkkel és az osztályközösséggel, illetve a tanulói </w:t>
      </w:r>
    </w:p>
    <w:p w:rsidR="00000000" w:rsidDel="00000000" w:rsidP="00000000" w:rsidRDefault="00000000" w:rsidRPr="00000000" w14:paraId="000000C2">
      <w:pPr>
        <w:widowControl w:val="0"/>
        <w:spacing w:before="33.6" w:lineRule="auto"/>
        <w:ind w:left="451.20000000000005" w:right="897.600000000001" w:hanging="144.0000000000000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közösség egészével történő közlése. </w:t>
      </w:r>
    </w:p>
    <w:p w:rsidR="00000000" w:rsidDel="00000000" w:rsidP="00000000" w:rsidRDefault="00000000" w:rsidRPr="00000000" w14:paraId="000000C3">
      <w:pPr>
        <w:widowControl w:val="0"/>
        <w:spacing w:before="33.6" w:lineRule="auto"/>
        <w:ind w:left="451.20000000000005" w:right="897.600000000001" w:hanging="144.0000000000000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10. A szülőknek az osztálytanító és az iskolaképviselő aláírásával ellátott értesítése. </w:t>
      </w:r>
    </w:p>
    <w:p w:rsidR="00000000" w:rsidDel="00000000" w:rsidP="00000000" w:rsidRDefault="00000000" w:rsidRPr="00000000" w14:paraId="000000C4">
      <w:pPr>
        <w:widowControl w:val="0"/>
        <w:spacing w:before="220.79999999999998" w:lineRule="auto"/>
        <w:ind w:left="105.60000000000002" w:right="667.2000000000003"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4.9. Az iskola által alkalmazott szöveges értékelés érdemjegyre, osztályzatra való átváltásának szabályai </w:t>
      </w:r>
    </w:p>
    <w:p w:rsidR="00000000" w:rsidDel="00000000" w:rsidP="00000000" w:rsidRDefault="00000000" w:rsidRPr="00000000" w14:paraId="000000C5">
      <w:pPr>
        <w:widowControl w:val="0"/>
        <w:spacing w:before="230.39999999999998" w:lineRule="auto"/>
        <w:ind w:left="38.400000000000034" w:right="139.20000000000073" w:hanging="14.400000000000034"/>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magyar Waldorf-iskolák kerettantervében megfogalmazott alapelvek szerint a Waldorf iskolában az első tíz évfolyamon kizárólag szöveges értékelés készül. A szöveges értékelés tartalmazza az osztálytanító jellemzését a gyermekről, a gyermek egész évi szorgalmának és magatartásának értékelését, a gyermek részvételét a különböző iskolai feladatokban és tevékenységekben, a különböző tárgyakban elsajátított képességeit, szociális viselkedését, aktivitását, részvételi szintjét, reakcióit, érzelmi, esztétikai, szociális fejlődését. Mindezek a szöveges értékelésben előforduló elemek nem fordíthatók le csupán a tanulási eredményeket mérő hagyományos osztályzatokra. Ugyanakkor adott esetben (például iskolaváltáskor) szükség lehet arra, hogy a tanuló osztályzatokat kapjon, ezért szükséges megfogalmaznunk a szöveges értékelések érdemjeggyé történő átalakításának elveit. Fontos hangsúlyoznunk, hogy ezek az érdemjegyek – főleg az alacsonyabb osztályfokokon - semmiképp sem azt tükrözik, hogy a gyermek milyen mértékben (százalékban) sajátította el a tananyagot, hanem inkább azt, hogy milyen mértékben közelítette meg a Waldorf-iskolában az adott osztályfokon kitűzött pedagógiai célokat. Ezek a fejlesztési célok osztályfokonként és tantárgyanként részletezve megtalálhatók a helyi tantervben. E céloknak megfelelően váltjuk át a szöveges értékelést </w:t>
      </w:r>
    </w:p>
    <w:p w:rsidR="00000000" w:rsidDel="00000000" w:rsidP="00000000" w:rsidRDefault="00000000" w:rsidRPr="00000000" w14:paraId="000000C6">
      <w:pPr>
        <w:widowControl w:val="0"/>
        <w:spacing w:before="38.4" w:lineRule="auto"/>
        <w:ind w:left="95.99999999999994" w:right="7680"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érdemjeggyé. </w:t>
      </w:r>
    </w:p>
    <w:p w:rsidR="00000000" w:rsidDel="00000000" w:rsidP="00000000" w:rsidRDefault="00000000" w:rsidRPr="00000000" w14:paraId="000000C7">
      <w:pPr>
        <w:widowControl w:val="0"/>
        <w:spacing w:before="216" w:lineRule="auto"/>
        <w:ind w:left="115.2000000000001" w:right="1315.200000000001"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szöveges értékelésnek érdemjeggyé történő átváltásának elve 1-4. osztályban:</w:t>
      </w:r>
    </w:p>
    <w:p w:rsidR="00000000" w:rsidDel="00000000" w:rsidP="00000000" w:rsidRDefault="00000000" w:rsidRPr="00000000" w14:paraId="000000C8">
      <w:pPr>
        <w:widowControl w:val="0"/>
        <w:spacing w:before="220.79999999999998" w:lineRule="auto"/>
        <w:ind w:left="95.99999999999994" w:right="1300.8000000000004" w:firstLine="0"/>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A helyi tantervben meghatározott pedagógiai célkitűzéseket magabiztosan teljesítette. (5) </w:t>
      </w:r>
    </w:p>
    <w:p w:rsidR="00000000" w:rsidDel="00000000" w:rsidP="00000000" w:rsidRDefault="00000000" w:rsidRPr="00000000" w14:paraId="000000C9">
      <w:pPr>
        <w:widowControl w:val="0"/>
        <w:spacing w:before="220.79999999999998" w:lineRule="auto"/>
        <w:ind w:left="95.99999999999994" w:right="1300.8000000000004" w:firstLine="0"/>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A helyi tantervben meghatározott pedagógiai célkitűzéseket elérte. (4) </w:t>
      </w:r>
    </w:p>
    <w:p w:rsidR="00000000" w:rsidDel="00000000" w:rsidP="00000000" w:rsidRDefault="00000000" w:rsidRPr="00000000" w14:paraId="000000CA">
      <w:pPr>
        <w:widowControl w:val="0"/>
        <w:spacing w:before="220.79999999999998" w:lineRule="auto"/>
        <w:ind w:left="95.99999999999994" w:right="1300.8000000000004" w:firstLine="0"/>
        <w:jc w:val="both"/>
        <w:rPr>
          <w:rFonts w:ascii="Times New Roman" w:cs="Times New Roman" w:eastAsia="Times New Roman" w:hAnsi="Times New Roman"/>
          <w:i w:val="1"/>
          <w:color w:val="181800"/>
          <w:sz w:val="24"/>
          <w:szCs w:val="24"/>
        </w:rPr>
      </w:pPr>
      <w:r w:rsidDel="00000000" w:rsidR="00000000" w:rsidRPr="00000000">
        <w:rPr>
          <w:rtl w:val="0"/>
        </w:rPr>
      </w:r>
    </w:p>
    <w:p w:rsidR="00000000" w:rsidDel="00000000" w:rsidP="00000000" w:rsidRDefault="00000000" w:rsidRPr="00000000" w14:paraId="000000CB">
      <w:pPr>
        <w:widowControl w:val="0"/>
        <w:ind w:left="0" w:right="-40.8661417322827" w:firstLine="0"/>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A helyi tantervben meghatározott pedagógiai célkitűzéseket részben teljesítette.(3) </w:t>
      </w:r>
    </w:p>
    <w:p w:rsidR="00000000" w:rsidDel="00000000" w:rsidP="00000000" w:rsidRDefault="00000000" w:rsidRPr="00000000" w14:paraId="000000CC">
      <w:pPr>
        <w:widowControl w:val="0"/>
        <w:ind w:left="0" w:right="-40.8661417322827" w:firstLine="0"/>
        <w:jc w:val="both"/>
        <w:rPr>
          <w:rFonts w:ascii="Times New Roman" w:cs="Times New Roman" w:eastAsia="Times New Roman" w:hAnsi="Times New Roman"/>
          <w:i w:val="1"/>
          <w:color w:val="181800"/>
          <w:sz w:val="24"/>
          <w:szCs w:val="24"/>
        </w:rPr>
      </w:pPr>
      <w:r w:rsidDel="00000000" w:rsidR="00000000" w:rsidRPr="00000000">
        <w:rPr>
          <w:rtl w:val="0"/>
        </w:rPr>
      </w:r>
    </w:p>
    <w:p w:rsidR="00000000" w:rsidDel="00000000" w:rsidP="00000000" w:rsidRDefault="00000000" w:rsidRPr="00000000" w14:paraId="000000CD">
      <w:pPr>
        <w:widowControl w:val="0"/>
        <w:ind w:left="86.39999999999986" w:right="809.5275590551182" w:firstLine="0"/>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A továbblépéshez minimálisan szükséges elvárt eredményeket elérte.(2) </w:t>
      </w:r>
    </w:p>
    <w:p w:rsidR="00000000" w:rsidDel="00000000" w:rsidP="00000000" w:rsidRDefault="00000000" w:rsidRPr="00000000" w14:paraId="000000CE">
      <w:pPr>
        <w:widowControl w:val="0"/>
        <w:ind w:left="8203.2" w:right="-4.800000000000182"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 </w:t>
      </w:r>
    </w:p>
    <w:p w:rsidR="00000000" w:rsidDel="00000000" w:rsidP="00000000" w:rsidRDefault="00000000" w:rsidRPr="00000000" w14:paraId="000000CF">
      <w:pPr>
        <w:widowControl w:val="0"/>
        <w:spacing w:before="268.79999999999995" w:lineRule="auto"/>
        <w:ind w:left="134.39999999999998" w:right="662.4000000000012"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szöveges értékelésnek érdemjeggyé történő átváltásának elve az 5-8. évfolyamokon: </w:t>
      </w:r>
    </w:p>
    <w:p w:rsidR="00000000" w:rsidDel="00000000" w:rsidP="00000000" w:rsidRDefault="00000000" w:rsidRPr="00000000" w14:paraId="000000D0">
      <w:pPr>
        <w:widowControl w:val="0"/>
        <w:spacing w:before="192" w:lineRule="auto"/>
        <w:ind w:left="52.80000000000001" w:right="144.0000000000009" w:hanging="38.40000000000001"/>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Ezeken az osztályfokokon a tanító irányítása mellett egyre nagyobb hangsúlyt kap a tanulók önálló feladatvégzése, problémamegoldási képessége. Minél hatékonyabban, minél aktívabban és figyelmesebben vesznek részt a tanítási-tanulási folyamatban az évek során, a megfelelő tanulási eredmények elérése mellett annál inkább képesek egyre növekvő mértékben önállóan cselekedni, döntéseket hozni, kutatómunkát végezni, összegezni, csoportosítani, megfogalmazni, dramatizálni, stb. </w:t>
      </w:r>
    </w:p>
    <w:p w:rsidR="00000000" w:rsidDel="00000000" w:rsidP="00000000" w:rsidRDefault="00000000" w:rsidRPr="00000000" w14:paraId="000000D1">
      <w:pPr>
        <w:widowControl w:val="0"/>
        <w:spacing w:before="201.6" w:lineRule="auto"/>
        <w:ind w:left="71.99999999999989" w:right="242.5984251968515" w:hanging="9.599999999999884"/>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A helyi tantervben meghatározott pedagógiai célkitűzéseket magabiztosan teljesítette, és biztonsággal képes egyéni vagy csoportos önálló munkában részt venni. (5) </w:t>
      </w:r>
    </w:p>
    <w:p w:rsidR="00000000" w:rsidDel="00000000" w:rsidP="00000000" w:rsidRDefault="00000000" w:rsidRPr="00000000" w14:paraId="000000D2">
      <w:pPr>
        <w:widowControl w:val="0"/>
        <w:spacing w:before="201.6" w:lineRule="auto"/>
        <w:ind w:left="71.99999999999989" w:right="242.5984251968515" w:hanging="23.999999999999886"/>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A helyi tantervben meghatározott pedagógiai célkitűzéseket elérte, és k</w:t>
      </w:r>
      <w:r w:rsidDel="00000000" w:rsidR="00000000" w:rsidRPr="00000000">
        <w:rPr>
          <w:rFonts w:ascii="Times New Roman" w:cs="Times New Roman" w:eastAsia="Times New Roman" w:hAnsi="Times New Roman"/>
          <w:color w:val="181800"/>
          <w:sz w:val="24"/>
          <w:szCs w:val="24"/>
          <w:rtl w:val="0"/>
        </w:rPr>
        <w:t xml:space="preserve">evés </w:t>
      </w:r>
      <w:r w:rsidDel="00000000" w:rsidR="00000000" w:rsidRPr="00000000">
        <w:rPr>
          <w:rFonts w:ascii="Times New Roman" w:cs="Times New Roman" w:eastAsia="Times New Roman" w:hAnsi="Times New Roman"/>
          <w:i w:val="1"/>
          <w:color w:val="181800"/>
          <w:sz w:val="24"/>
          <w:szCs w:val="24"/>
          <w:rtl w:val="0"/>
        </w:rPr>
        <w:t xml:space="preserve">segítséggel képes egyéni vagy csoportos önálló munkában részt venni. (4) </w:t>
      </w:r>
    </w:p>
    <w:p w:rsidR="00000000" w:rsidDel="00000000" w:rsidP="00000000" w:rsidRDefault="00000000" w:rsidRPr="00000000" w14:paraId="000000D3">
      <w:pPr>
        <w:widowControl w:val="0"/>
        <w:spacing w:before="206.4" w:lineRule="auto"/>
        <w:ind w:left="52.80000000000001" w:right="242.5984251968515" w:firstLine="23.999999999999986"/>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A helyi tantervben meghatározott pedagógiai célkitűzéseket részben teljesítette, és nagyobb mértékű segítséggel képes e</w:t>
      </w:r>
      <w:r w:rsidDel="00000000" w:rsidR="00000000" w:rsidRPr="00000000">
        <w:rPr>
          <w:rFonts w:ascii="Times New Roman" w:cs="Times New Roman" w:eastAsia="Times New Roman" w:hAnsi="Times New Roman"/>
          <w:color w:val="181800"/>
          <w:sz w:val="24"/>
          <w:szCs w:val="24"/>
          <w:rtl w:val="0"/>
        </w:rPr>
        <w:t xml:space="preserve">gy</w:t>
      </w:r>
      <w:r w:rsidDel="00000000" w:rsidR="00000000" w:rsidRPr="00000000">
        <w:rPr>
          <w:rFonts w:ascii="Times New Roman" w:cs="Times New Roman" w:eastAsia="Times New Roman" w:hAnsi="Times New Roman"/>
          <w:i w:val="1"/>
          <w:color w:val="181800"/>
          <w:sz w:val="24"/>
          <w:szCs w:val="24"/>
          <w:rtl w:val="0"/>
        </w:rPr>
        <w:t xml:space="preserve">éni va</w:t>
      </w:r>
      <w:r w:rsidDel="00000000" w:rsidR="00000000" w:rsidRPr="00000000">
        <w:rPr>
          <w:rFonts w:ascii="Times New Roman" w:cs="Times New Roman" w:eastAsia="Times New Roman" w:hAnsi="Times New Roman"/>
          <w:color w:val="181800"/>
          <w:sz w:val="24"/>
          <w:szCs w:val="24"/>
          <w:rtl w:val="0"/>
        </w:rPr>
        <w:t xml:space="preserve">gy </w:t>
      </w:r>
      <w:r w:rsidDel="00000000" w:rsidR="00000000" w:rsidRPr="00000000">
        <w:rPr>
          <w:rFonts w:ascii="Times New Roman" w:cs="Times New Roman" w:eastAsia="Times New Roman" w:hAnsi="Times New Roman"/>
          <w:i w:val="1"/>
          <w:color w:val="181800"/>
          <w:sz w:val="24"/>
          <w:szCs w:val="24"/>
          <w:rtl w:val="0"/>
        </w:rPr>
        <w:t xml:space="preserve">csoportos önálló munkában részt venni. (3) </w:t>
      </w:r>
    </w:p>
    <w:p w:rsidR="00000000" w:rsidDel="00000000" w:rsidP="00000000" w:rsidRDefault="00000000" w:rsidRPr="00000000" w14:paraId="000000D4">
      <w:pPr>
        <w:widowControl w:val="0"/>
        <w:spacing w:before="177.60000000000002" w:lineRule="auto"/>
        <w:ind w:left="105.60000000000002" w:right="242.5984251968515" w:hanging="72.00000000000003"/>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A továbblépéshez minimálisan szükség</w:t>
      </w:r>
      <w:r w:rsidDel="00000000" w:rsidR="00000000" w:rsidRPr="00000000">
        <w:rPr>
          <w:rFonts w:ascii="Times New Roman" w:cs="Times New Roman" w:eastAsia="Times New Roman" w:hAnsi="Times New Roman"/>
          <w:color w:val="181800"/>
          <w:sz w:val="24"/>
          <w:szCs w:val="24"/>
          <w:rtl w:val="0"/>
        </w:rPr>
        <w:t xml:space="preserve">es </w:t>
      </w:r>
      <w:r w:rsidDel="00000000" w:rsidR="00000000" w:rsidRPr="00000000">
        <w:rPr>
          <w:rFonts w:ascii="Times New Roman" w:cs="Times New Roman" w:eastAsia="Times New Roman" w:hAnsi="Times New Roman"/>
          <w:i w:val="1"/>
          <w:color w:val="181800"/>
          <w:sz w:val="24"/>
          <w:szCs w:val="24"/>
          <w:rtl w:val="0"/>
        </w:rPr>
        <w:t xml:space="preserve">elvárt eredményeket elérte, és nehezen, sok segítséggel képes egyéni va</w:t>
      </w:r>
      <w:r w:rsidDel="00000000" w:rsidR="00000000" w:rsidRPr="00000000">
        <w:rPr>
          <w:rFonts w:ascii="Times New Roman" w:cs="Times New Roman" w:eastAsia="Times New Roman" w:hAnsi="Times New Roman"/>
          <w:color w:val="181800"/>
          <w:sz w:val="24"/>
          <w:szCs w:val="24"/>
          <w:rtl w:val="0"/>
        </w:rPr>
        <w:t xml:space="preserve">gy </w:t>
      </w:r>
      <w:r w:rsidDel="00000000" w:rsidR="00000000" w:rsidRPr="00000000">
        <w:rPr>
          <w:rFonts w:ascii="Times New Roman" w:cs="Times New Roman" w:eastAsia="Times New Roman" w:hAnsi="Times New Roman"/>
          <w:i w:val="1"/>
          <w:color w:val="181800"/>
          <w:sz w:val="24"/>
          <w:szCs w:val="24"/>
          <w:rtl w:val="0"/>
        </w:rPr>
        <w:t xml:space="preserve">csoportos önálló munkában részt venni. (2) </w:t>
      </w:r>
    </w:p>
    <w:p w:rsidR="00000000" w:rsidDel="00000000" w:rsidP="00000000" w:rsidRDefault="00000000" w:rsidRPr="00000000" w14:paraId="000000D5">
      <w:pPr>
        <w:widowControl w:val="0"/>
        <w:spacing w:before="182.39999999999998" w:lineRule="auto"/>
        <w:ind w:left="100.80000000000013" w:right="163.20000000000164"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félévi értesítőben, illetve az évvégi részletes szöveges bizonyítványban a pedagógusok a fenti elvekkel összhangban lévő kifejezéseket, jelzőket használnak a tanulók teljesít értékelésére, amelyek meghatározóak a szöveges értékelésnek érdemjegyekre történő átváltásakor. </w:t>
      </w:r>
    </w:p>
    <w:p w:rsidR="00000000" w:rsidDel="00000000" w:rsidP="00000000" w:rsidRDefault="00000000" w:rsidRPr="00000000" w14:paraId="000000D6">
      <w:pPr>
        <w:widowControl w:val="0"/>
        <w:spacing w:before="225.6" w:lineRule="auto"/>
        <w:ind w:left="129.60000000000008" w:right="1963.2000000000005"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százalékos formában megjelenő értékelések átváltása érdemjegyekké. </w:t>
      </w:r>
    </w:p>
    <w:p w:rsidR="00000000" w:rsidDel="00000000" w:rsidP="00000000" w:rsidRDefault="00000000" w:rsidRPr="00000000" w14:paraId="000000D7">
      <w:pPr>
        <w:widowControl w:val="0"/>
        <w:spacing w:before="220.79999999999998" w:lineRule="auto"/>
        <w:ind w:left="95.99999999999994" w:right="5918.4000000000015" w:firstLine="0"/>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80–100% elérése esetén jeles (5) </w:t>
      </w:r>
    </w:p>
    <w:p w:rsidR="00000000" w:rsidDel="00000000" w:rsidP="00000000" w:rsidRDefault="00000000" w:rsidRPr="00000000" w14:paraId="000000D8">
      <w:pPr>
        <w:widowControl w:val="0"/>
        <w:spacing w:before="225.6" w:lineRule="auto"/>
        <w:ind w:left="76.80000000000007" w:right="6278.4000000000015" w:firstLine="0"/>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60–79% elérése esetén jó (4) </w:t>
      </w:r>
    </w:p>
    <w:p w:rsidR="00000000" w:rsidDel="00000000" w:rsidP="00000000" w:rsidRDefault="00000000" w:rsidRPr="00000000" w14:paraId="000000D9">
      <w:pPr>
        <w:widowControl w:val="0"/>
        <w:spacing w:before="225.6" w:lineRule="auto"/>
        <w:ind w:left="95.99999999999994" w:right="4069.370078740158" w:firstLine="0"/>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40-59% elérése esetén közepes (3) </w:t>
      </w:r>
    </w:p>
    <w:p w:rsidR="00000000" w:rsidDel="00000000" w:rsidP="00000000" w:rsidRDefault="00000000" w:rsidRPr="00000000" w14:paraId="000000DA">
      <w:pPr>
        <w:widowControl w:val="0"/>
        <w:spacing w:before="220.79999999999998" w:lineRule="auto"/>
        <w:ind w:left="81.59999999999997" w:right="4069.370078740158" w:firstLine="0"/>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25–</w:t>
      </w:r>
      <w:r w:rsidDel="00000000" w:rsidR="00000000" w:rsidRPr="00000000">
        <w:rPr>
          <w:rFonts w:ascii="Times New Roman" w:cs="Times New Roman" w:eastAsia="Times New Roman" w:hAnsi="Times New Roman"/>
          <w:i w:val="1"/>
          <w:color w:val="181800"/>
          <w:sz w:val="24"/>
          <w:szCs w:val="24"/>
          <w:rtl w:val="0"/>
        </w:rPr>
        <w:t xml:space="preserve">39% elérése esetén elég</w:t>
      </w:r>
      <w:r w:rsidDel="00000000" w:rsidR="00000000" w:rsidRPr="00000000">
        <w:rPr>
          <w:rFonts w:ascii="Times New Roman" w:cs="Times New Roman" w:eastAsia="Times New Roman" w:hAnsi="Times New Roman"/>
          <w:color w:val="181800"/>
          <w:sz w:val="24"/>
          <w:szCs w:val="24"/>
          <w:rtl w:val="0"/>
        </w:rPr>
        <w:t xml:space="preserve">s</w:t>
      </w:r>
      <w:r w:rsidDel="00000000" w:rsidR="00000000" w:rsidRPr="00000000">
        <w:rPr>
          <w:rFonts w:ascii="Times New Roman" w:cs="Times New Roman" w:eastAsia="Times New Roman" w:hAnsi="Times New Roman"/>
          <w:i w:val="1"/>
          <w:color w:val="181800"/>
          <w:sz w:val="24"/>
          <w:szCs w:val="24"/>
          <w:rtl w:val="0"/>
        </w:rPr>
        <w:t xml:space="preserve">éges (2) </w:t>
      </w:r>
    </w:p>
    <w:p w:rsidR="00000000" w:rsidDel="00000000" w:rsidP="00000000" w:rsidRDefault="00000000" w:rsidRPr="00000000" w14:paraId="000000DB">
      <w:pPr>
        <w:widowControl w:val="0"/>
        <w:spacing w:before="211.20000000000002" w:lineRule="auto"/>
        <w:ind w:left="105.60000000000002" w:right="3927.637795275591" w:firstLine="0"/>
        <w:jc w:val="both"/>
        <w:rPr>
          <w:rFonts w:ascii="Times New Roman" w:cs="Times New Roman" w:eastAsia="Times New Roman" w:hAnsi="Times New Roman"/>
          <w:i w:val="1"/>
          <w:color w:val="181800"/>
          <w:sz w:val="24"/>
          <w:szCs w:val="24"/>
        </w:rPr>
      </w:pPr>
      <w:r w:rsidDel="00000000" w:rsidR="00000000" w:rsidRPr="00000000">
        <w:rPr>
          <w:rFonts w:ascii="Times New Roman" w:cs="Times New Roman" w:eastAsia="Times New Roman" w:hAnsi="Times New Roman"/>
          <w:i w:val="1"/>
          <w:color w:val="181800"/>
          <w:sz w:val="24"/>
          <w:szCs w:val="24"/>
          <w:rtl w:val="0"/>
        </w:rPr>
        <w:t xml:space="preserve">0-24% elérése esetén elégtelen (1) </w:t>
      </w:r>
    </w:p>
    <w:p w:rsidR="00000000" w:rsidDel="00000000" w:rsidP="00000000" w:rsidRDefault="00000000" w:rsidRPr="00000000" w14:paraId="000000DC">
      <w:pPr>
        <w:widowControl w:val="0"/>
        <w:spacing w:before="192" w:lineRule="auto"/>
        <w:ind w:left="86.39999999999986" w:right="242.5984251968515"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4.10. Az SNI-tanulók fogyatékosság típusához és fokához igazodó fejlesztő program </w:t>
      </w:r>
    </w:p>
    <w:p w:rsidR="00000000" w:rsidDel="00000000" w:rsidP="00000000" w:rsidRDefault="00000000" w:rsidRPr="00000000" w14:paraId="000000DD">
      <w:pPr>
        <w:widowControl w:val="0"/>
        <w:spacing w:before="192" w:lineRule="auto"/>
        <w:ind w:left="71.99999999999989" w:right="148.8000000000011" w:hanging="43.19999999999989"/>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Iskolánkben SNI tanuló oktatására nincs mód, mivel ennek jogszabályi kritériumai nem teljesülnek. Amennyiben egy tanuló tanév közben kerül SNI státuszba, az iskola a hatályos jogszabályoknak megfelelően jár el. </w:t>
      </w:r>
    </w:p>
    <w:p w:rsidR="00000000" w:rsidDel="00000000" w:rsidP="00000000" w:rsidRDefault="00000000" w:rsidRPr="00000000" w14:paraId="000000DE">
      <w:pPr>
        <w:widowControl w:val="0"/>
        <w:spacing w:before="772.8" w:lineRule="auto"/>
        <w:ind w:left="110.39999999999992" w:right="1665.6000000000006"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5. Záradék a módosított pedagógiai program elfogadásáról </w:t>
      </w:r>
    </w:p>
    <w:p w:rsidR="00000000" w:rsidDel="00000000" w:rsidP="00000000" w:rsidRDefault="00000000" w:rsidRPr="00000000" w14:paraId="000000DF">
      <w:pPr>
        <w:widowControl w:val="0"/>
        <w:spacing w:before="168" w:lineRule="auto"/>
        <w:ind w:left="81.59999999999997" w:right="177.5999999999999" w:hanging="62.3999999999999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Tanári Kollégium a Nemzeti alaptanterv kiadásáról, bevezetéséről és alkalmazásáról szóló 110/2012. (VI. 4.) Korm. rendelet 12. § (2) bekezdésének kötelező rendelkezése folytán a Nemzeti alaptanterv módosítása és az oktatásért felelős miniszter által kiadott új kerettantervek alapján felülvizsgálta az iskola pedagógiai programját. </w:t>
      </w:r>
    </w:p>
    <w:p w:rsidR="00000000" w:rsidDel="00000000" w:rsidP="00000000" w:rsidRDefault="00000000" w:rsidRPr="00000000" w14:paraId="000000E0">
      <w:pPr>
        <w:widowControl w:val="0"/>
        <w:spacing w:before="187.2" w:lineRule="auto"/>
        <w:ind w:left="86.39999999999986" w:right="81.60000000000082"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Megállapította, hogy a pedagógiai program alapját képező, 2013-ban alternatív kerettantervként jóváhagyott Waldorf-kerettanterv a NAT 2020-nak és a miniszteri kerettanterveknek nem felel meg. A Magyar Waldorf Szövetség, mint a Waldorf-kerettanterv jogosultjának tájékoztatása szerint a Szövetség elvégezte a Waldorf-kerettanterv felülvizsgálatát, és a módosított Nemzeti alaptantervnek, valamint a miniszteri kerettanterveknek megfelelően átdolgozott ..A magyar Waldorf-iskolák kerettanterve 2020" dokumentumot az oktatásért felelős minisztériummal egyeztette - az alternatív kerettantervek helyébe léptetett egyedi megoldásokra vonatkozó új jogszabályi rendelkezéseknek való megfelelésre is kiterjedően. A Minisztérium az átdolgozott Waldorf-kerettantervet a jogszabályi előírásoknak megfelelőnek találta. </w:t>
      </w:r>
    </w:p>
    <w:p w:rsidR="00000000" w:rsidDel="00000000" w:rsidP="00000000" w:rsidRDefault="00000000" w:rsidRPr="00000000" w14:paraId="000000E1">
      <w:pPr>
        <w:widowControl w:val="0"/>
        <w:spacing w:before="177.60000000000002" w:lineRule="auto"/>
        <w:ind w:left="144.00000000000006" w:right="86.400000000001" w:hanging="110.40000000000006"/>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fentiekre tekintettel a Tanári Kollégium a pedagógiai programot módosította. A pedagógiai programot az átdolgozott Waldorf-kerettanterv 2020 alapján, azzal egyezően készítette el - a 20/2012. (VIII. 31.) EMMI rendeletben elvárt, a Waldorf-kerettantervben nem érintett pedagógiai program tartalmak kiegészítő szabályozásával. </w:t>
      </w:r>
    </w:p>
    <w:p w:rsidR="00000000" w:rsidDel="00000000" w:rsidP="00000000" w:rsidRDefault="00000000" w:rsidRPr="00000000" w14:paraId="000000E2">
      <w:pPr>
        <w:widowControl w:val="0"/>
        <w:spacing w:before="182.39999999999998" w:lineRule="auto"/>
        <w:ind w:left="153.60000000000014" w:right="148.8000000000011" w:hanging="139.20000000000013"/>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módosítások átvezetése megtörtént, a Tanári Kollégium </w:t>
      </w:r>
      <w:r w:rsidDel="00000000" w:rsidR="00000000" w:rsidRPr="00000000">
        <w:rPr>
          <w:rFonts w:ascii="Times New Roman" w:cs="Times New Roman" w:eastAsia="Times New Roman" w:hAnsi="Times New Roman"/>
          <w:color w:val="181800"/>
          <w:sz w:val="24"/>
          <w:szCs w:val="24"/>
          <w:highlight w:val="yellow"/>
          <w:rtl w:val="0"/>
        </w:rPr>
        <w:t xml:space="preserve">2022. augusztus 25-én</w:t>
      </w:r>
      <w:r w:rsidDel="00000000" w:rsidR="00000000" w:rsidRPr="00000000">
        <w:rPr>
          <w:rFonts w:ascii="Times New Roman" w:cs="Times New Roman" w:eastAsia="Times New Roman" w:hAnsi="Times New Roman"/>
          <w:color w:val="181800"/>
          <w:sz w:val="24"/>
          <w:szCs w:val="24"/>
          <w:rtl w:val="0"/>
        </w:rPr>
        <w:t xml:space="preserve"> megtartott ülésén az iskola egységes szerkezetbe foglalt pedagógiai programját elfogadta. </w:t>
      </w:r>
    </w:p>
    <w:p w:rsidR="00000000" w:rsidDel="00000000" w:rsidP="00000000" w:rsidRDefault="00000000" w:rsidRPr="00000000" w14:paraId="000000E3">
      <w:pPr>
        <w:widowControl w:val="0"/>
        <w:spacing w:before="182.39999999999998" w:lineRule="auto"/>
        <w:ind w:left="134.39999999999998" w:right="72.00000000000045" w:hanging="95.99999999999997"/>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pedagógiai program módosítására jogszabályváltozás, a Nemzeti alaptanterv változása, és erre tekintettel a Waldorf-kerettanterv átdolgozása adott okot. A módosított pedagógiai program nem tartalmaz olyan rendelkezést, amelyből a fenntartóra többletkötelezettség hárul, ezért a pedagógiai program módosításához a fenntartó egyetértésének beszerzése az Nkt. 26. S (1) bek. alapján nem volt szükséges. </w:t>
      </w:r>
    </w:p>
    <w:p w:rsidR="00000000" w:rsidDel="00000000" w:rsidP="00000000" w:rsidRDefault="00000000" w:rsidRPr="00000000" w14:paraId="000000E4">
      <w:pPr>
        <w:widowControl w:val="0"/>
        <w:spacing w:before="182.39999999999998" w:lineRule="auto"/>
        <w:ind w:left="110.39999999999992" w:right="72.00000000000045" w:hanging="47.999999999999915"/>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módosított pedagógiai program alapján egyedi megoldás engedélyezése iránti kérelem benyújtása szükséges az emberi erőforrások miniszteréhez </w:t>
      </w:r>
      <w:r w:rsidDel="00000000" w:rsidR="00000000" w:rsidRPr="00000000">
        <w:rPr>
          <w:rFonts w:ascii="Times New Roman" w:cs="Times New Roman" w:eastAsia="Times New Roman" w:hAnsi="Times New Roman"/>
          <w:color w:val="181800"/>
          <w:sz w:val="24"/>
          <w:szCs w:val="24"/>
          <w:shd w:fill="fefe00" w:val="clear"/>
          <w:rtl w:val="0"/>
        </w:rPr>
        <w:t xml:space="preserve">2022. augusztus 31???-ig</w:t>
      </w:r>
      <w:r w:rsidDel="00000000" w:rsidR="00000000" w:rsidRPr="00000000">
        <w:rPr>
          <w:rFonts w:ascii="Times New Roman" w:cs="Times New Roman" w:eastAsia="Times New Roman" w:hAnsi="Times New Roman"/>
          <w:color w:val="181800"/>
          <w:sz w:val="24"/>
          <w:szCs w:val="24"/>
          <w:rtl w:val="0"/>
        </w:rPr>
        <w:t xml:space="preserve">, tekintettel arra, hogy a pedagógiai program módosítására jogszabály kötelezése alapján került sor, amely esetben az Nkt. 99. § (1) bek. értelmében kezdeményezni kell a Waldorf-kerettanterven alapuló egyedi megoldások engedélyeztetésére irányuló eljárást. </w:t>
      </w:r>
    </w:p>
    <w:p w:rsidR="00000000" w:rsidDel="00000000" w:rsidP="00000000" w:rsidRDefault="00000000" w:rsidRPr="00000000" w14:paraId="000000E5">
      <w:pPr>
        <w:widowControl w:val="0"/>
        <w:spacing w:before="182.39999999999998" w:lineRule="auto"/>
        <w:ind w:left="110.39999999999992" w:right="72.00000000000045" w:hanging="47.999999999999915"/>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E6">
      <w:pPr>
        <w:widowControl w:val="0"/>
        <w:ind w:left="158.40000000000003" w:right="86.400000000001" w:hanging="139.20000000000005"/>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2022.09.01. napjától hatályos Pedagógiai Programot a nevelőtestület 2022.08.30. napján fogadta el. </w:t>
      </w:r>
    </w:p>
    <w:p w:rsidR="00000000" w:rsidDel="00000000" w:rsidP="00000000" w:rsidRDefault="00000000" w:rsidRPr="00000000" w14:paraId="000000E7">
      <w:pPr>
        <w:widowControl w:val="0"/>
        <w:ind w:left="0" w:right="5400" w:firstLine="0"/>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E8">
      <w:pPr>
        <w:widowControl w:val="0"/>
        <w:ind w:left="0" w:right="5400" w:firstLine="0"/>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E9">
      <w:pPr>
        <w:widowControl w:val="0"/>
        <w:ind w:left="0" w:right="5400" w:firstLine="0"/>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intézményvezető: </w:t>
      </w:r>
    </w:p>
    <w:p w:rsidR="00000000" w:rsidDel="00000000" w:rsidP="00000000" w:rsidRDefault="00000000" w:rsidRPr="00000000" w14:paraId="000000EA">
      <w:pPr>
        <w:widowControl w:val="0"/>
        <w:ind w:left="4459.2" w:right="652.8000000000009" w:hanging="4454.4"/>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EB">
      <w:pPr>
        <w:widowControl w:val="0"/>
        <w:ind w:left="4459.2" w:right="652.8000000000009" w:hanging="4454.4"/>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EC">
      <w:pPr>
        <w:widowControl w:val="0"/>
        <w:ind w:left="4459.2" w:right="652.8000000000009" w:hanging="4454.4"/>
        <w:jc w:val="both"/>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 nevelőtestület nevében: </w:t>
      </w:r>
    </w:p>
    <w:p w:rsidR="00000000" w:rsidDel="00000000" w:rsidP="00000000" w:rsidRDefault="00000000" w:rsidRPr="00000000" w14:paraId="000000ED">
      <w:pPr>
        <w:widowControl w:val="0"/>
        <w:ind w:left="4.8" w:right="652.8000000000009" w:firstLine="0"/>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EE">
      <w:pPr>
        <w:widowControl w:val="0"/>
        <w:ind w:left="4459.2" w:right="652.8000000000009" w:hanging="4454.4"/>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EF">
      <w:pPr>
        <w:widowControl w:val="0"/>
        <w:ind w:left="4459.2" w:right="652.8000000000009" w:hanging="4454.4"/>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F0">
      <w:pPr>
        <w:widowControl w:val="0"/>
        <w:ind w:left="4459.2" w:right="652.8000000000009" w:hanging="4454.4"/>
        <w:jc w:val="both"/>
        <w:rPr>
          <w:rFonts w:ascii="Times New Roman" w:cs="Times New Roman" w:eastAsia="Times New Roman" w:hAnsi="Times New Roman"/>
          <w:color w:val="181800"/>
          <w:sz w:val="24"/>
          <w:szCs w:val="24"/>
        </w:rPr>
      </w:pPr>
      <w:r w:rsidDel="00000000" w:rsidR="00000000" w:rsidRPr="00000000">
        <w:rPr>
          <w:rtl w:val="0"/>
        </w:rPr>
      </w:r>
    </w:p>
    <w:p w:rsidR="00000000" w:rsidDel="00000000" w:rsidP="00000000" w:rsidRDefault="00000000" w:rsidRPr="00000000" w14:paraId="000000F1">
      <w:pPr>
        <w:widowControl w:val="0"/>
        <w:ind w:left="0" w:right="652.8000000000009" w:firstLine="0"/>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